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B52429" w14:textId="3983E2C5" w:rsidR="00B338F4" w:rsidRDefault="006A7582" w:rsidP="00B338F4">
      <w:pPr>
        <w:tabs>
          <w:tab w:val="left" w:pos="567"/>
        </w:tabs>
        <w:rPr>
          <w:rFonts w:ascii="Verdana" w:hAnsi="Verdana"/>
          <w:color w:val="4D4F53"/>
        </w:rPr>
      </w:pPr>
      <w:r>
        <w:rPr>
          <w:noProof/>
        </w:rPr>
        <mc:AlternateContent>
          <mc:Choice Requires="wps">
            <w:drawing>
              <wp:anchor distT="45720" distB="45720" distL="114300" distR="114300" simplePos="0" relativeHeight="251658240" behindDoc="0" locked="0" layoutInCell="1" allowOverlap="1" wp14:anchorId="6E38E9F8" wp14:editId="475C49FA">
                <wp:simplePos x="0" y="0"/>
                <wp:positionH relativeFrom="column">
                  <wp:posOffset>749300</wp:posOffset>
                </wp:positionH>
                <wp:positionV relativeFrom="paragraph">
                  <wp:posOffset>0</wp:posOffset>
                </wp:positionV>
                <wp:extent cx="4305300" cy="304800"/>
                <wp:effectExtent l="0" t="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5300" cy="304800"/>
                        </a:xfrm>
                        <a:prstGeom prst="rect">
                          <a:avLst/>
                        </a:prstGeom>
                        <a:solidFill>
                          <a:srgbClr val="FFFFFF"/>
                        </a:solidFill>
                        <a:ln w="9525">
                          <a:solidFill>
                            <a:srgbClr val="000000"/>
                          </a:solidFill>
                          <a:miter lim="800000"/>
                          <a:headEnd/>
                          <a:tailEnd/>
                        </a:ln>
                      </wps:spPr>
                      <wps:txbx>
                        <w:txbxContent>
                          <w:sdt>
                            <w:sdtPr>
                              <w:rPr>
                                <w:rFonts w:ascii="FS Me" w:hAnsi="FS Me"/>
                                <w:b/>
                                <w:bCs/>
                                <w:color w:val="4D4F53"/>
                                <w:sz w:val="28"/>
                                <w:szCs w:val="28"/>
                              </w:rPr>
                              <w:alias w:val="Title"/>
                              <w:tag w:val=""/>
                              <w:id w:val="-966655162"/>
                              <w:placeholder>
                                <w:docPart w:val="14AE21B2CE534BF6BBD56DE288E77526"/>
                              </w:placeholder>
                              <w:dataBinding w:prefixMappings="xmlns:ns0='http://purl.org/dc/elements/1.1/' xmlns:ns1='http://schemas.openxmlformats.org/package/2006/metadata/core-properties' " w:xpath="/ns1:coreProperties[1]/ns0:title[1]" w:storeItemID="{6C3C8BC8-F283-45AE-878A-BAB7291924A1}"/>
                              <w:text/>
                            </w:sdtPr>
                            <w:sdtEndPr/>
                            <w:sdtContent>
                              <w:p w14:paraId="2AC0F207" w14:textId="4C0F6D27" w:rsidR="004729E7" w:rsidRPr="00D87915" w:rsidRDefault="00351B37" w:rsidP="00D615D1">
                                <w:pPr>
                                  <w:jc w:val="center"/>
                                  <w:rPr>
                                    <w:b/>
                                    <w:bCs/>
                                    <w:color w:val="4D4F53"/>
                                    <w:sz w:val="32"/>
                                    <w:szCs w:val="32"/>
                                  </w:rPr>
                                </w:pPr>
                                <w:r w:rsidRPr="005263FB">
                                  <w:rPr>
                                    <w:rFonts w:ascii="FS Me" w:hAnsi="FS Me"/>
                                    <w:b/>
                                    <w:bCs/>
                                    <w:color w:val="4D4F53"/>
                                    <w:sz w:val="28"/>
                                    <w:szCs w:val="28"/>
                                  </w:rPr>
                                  <w:t xml:space="preserve">Data Protection </w:t>
                                </w:r>
                                <w:r w:rsidR="005263FB" w:rsidRPr="005263FB">
                                  <w:rPr>
                                    <w:rFonts w:ascii="FS Me" w:hAnsi="FS Me"/>
                                    <w:b/>
                                    <w:bCs/>
                                    <w:color w:val="4D4F53"/>
                                    <w:sz w:val="28"/>
                                    <w:szCs w:val="28"/>
                                  </w:rPr>
                                  <w:t xml:space="preserve">Information Security </w:t>
                                </w:r>
                                <w:r w:rsidR="00B32619">
                                  <w:rPr>
                                    <w:rFonts w:ascii="FS Me" w:hAnsi="FS Me"/>
                                    <w:b/>
                                    <w:bCs/>
                                    <w:color w:val="4D4F53"/>
                                    <w:sz w:val="28"/>
                                    <w:szCs w:val="28"/>
                                  </w:rPr>
                                  <w:t xml:space="preserve">&amp; CCTV </w:t>
                                </w:r>
                                <w:r w:rsidR="005263FB" w:rsidRPr="005263FB">
                                  <w:rPr>
                                    <w:rFonts w:ascii="FS Me" w:hAnsi="FS Me"/>
                                    <w:b/>
                                    <w:bCs/>
                                    <w:color w:val="4D4F53"/>
                                    <w:sz w:val="28"/>
                                    <w:szCs w:val="28"/>
                                  </w:rPr>
                                  <w:t>Policy</w:t>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38E9F8" id="_x0000_t202" coordsize="21600,21600" o:spt="202" path="m,l,21600r21600,l21600,xe">
                <v:stroke joinstyle="miter"/>
                <v:path gradientshapeok="t" o:connecttype="rect"/>
              </v:shapetype>
              <v:shape id="Text Box 2" o:spid="_x0000_s1026" type="#_x0000_t202" style="position:absolute;margin-left:59pt;margin-top:0;width:339pt;height:24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">
                <v:textbox>
                  <w:txbxContent>
                    <w:sdt>
                      <w:sdtPr>
                        <w:rPr>
                          <w:rFonts w:ascii="FS Me" w:hAnsi="FS Me"/>
                          <w:b/>
                          <w:bCs/>
                          <w:color w:val="4D4F53"/>
                          <w:sz w:val="28"/>
                          <w:szCs w:val="28"/>
                        </w:rPr>
                        <w:alias w:val="Title"/>
                        <w:tag w:val=""/>
                        <w:id w:val="-966655162"/>
                        <w:placeholder>
                          <w:docPart w:val="14AE21B2CE534BF6BBD56DE288E77526"/>
                        </w:placeholder>
                        <w:dataBinding w:prefixMappings="xmlns:ns0='http://purl.org/dc/elements/1.1/' xmlns:ns1='http://schemas.openxmlformats.org/package/2006/metadata/core-properties' " w:xpath="/ns1:coreProperties[1]/ns0:title[1]" w:storeItemID="{6C3C8BC8-F283-45AE-878A-BAB7291924A1}"/>
                        <w:text/>
                      </w:sdtPr>
                      <w:sdtEndPr/>
                      <w:sdtContent>
                        <w:p w14:paraId="2AC0F207" w14:textId="4C0F6D27" w:rsidR="004729E7" w:rsidRPr="00D87915" w:rsidRDefault="00351B37" w:rsidP="00D615D1">
                          <w:pPr>
                            <w:jc w:val="center"/>
                            <w:rPr>
                              <w:b/>
                              <w:bCs/>
                              <w:color w:val="4D4F53"/>
                              <w:sz w:val="32"/>
                              <w:szCs w:val="32"/>
                            </w:rPr>
                          </w:pPr>
                          <w:r w:rsidRPr="005263FB">
                            <w:rPr>
                              <w:rFonts w:ascii="FS Me" w:hAnsi="FS Me"/>
                              <w:b/>
                              <w:bCs/>
                              <w:color w:val="4D4F53"/>
                              <w:sz w:val="28"/>
                              <w:szCs w:val="28"/>
                            </w:rPr>
                            <w:t xml:space="preserve">Data Protection </w:t>
                          </w:r>
                          <w:r w:rsidR="005263FB" w:rsidRPr="005263FB">
                            <w:rPr>
                              <w:rFonts w:ascii="FS Me" w:hAnsi="FS Me"/>
                              <w:b/>
                              <w:bCs/>
                              <w:color w:val="4D4F53"/>
                              <w:sz w:val="28"/>
                              <w:szCs w:val="28"/>
                            </w:rPr>
                            <w:t xml:space="preserve">Information Security </w:t>
                          </w:r>
                          <w:r w:rsidR="00B32619">
                            <w:rPr>
                              <w:rFonts w:ascii="FS Me" w:hAnsi="FS Me"/>
                              <w:b/>
                              <w:bCs/>
                              <w:color w:val="4D4F53"/>
                              <w:sz w:val="28"/>
                              <w:szCs w:val="28"/>
                            </w:rPr>
                            <w:t xml:space="preserve">&amp; CCTV </w:t>
                          </w:r>
                          <w:r w:rsidR="005263FB" w:rsidRPr="005263FB">
                            <w:rPr>
                              <w:rFonts w:ascii="FS Me" w:hAnsi="FS Me"/>
                              <w:b/>
                              <w:bCs/>
                              <w:color w:val="4D4F53"/>
                              <w:sz w:val="28"/>
                              <w:szCs w:val="28"/>
                            </w:rPr>
                            <w:t>Policy</w:t>
                          </w:r>
                        </w:p>
                      </w:sdtContent>
                    </w:sdt>
                  </w:txbxContent>
                </v:textbox>
                <w10:wrap type="square"/>
              </v:shape>
            </w:pict>
          </mc:Fallback>
        </mc:AlternateContent>
      </w:r>
    </w:p>
    <w:tbl>
      <w:tblPr>
        <w:tblStyle w:val="TableGrid"/>
        <w:tblpPr w:leftFromText="180" w:rightFromText="180" w:vertAnchor="text" w:horzAnchor="margin" w:tblpXSpec="center" w:tblpY="295"/>
        <w:tblW w:w="0" w:type="auto"/>
        <w:tblLook w:val="04A0" w:firstRow="1" w:lastRow="0" w:firstColumn="1" w:lastColumn="0" w:noHBand="0" w:noVBand="1"/>
      </w:tblPr>
      <w:tblGrid>
        <w:gridCol w:w="1980"/>
        <w:gridCol w:w="3402"/>
      </w:tblGrid>
      <w:tr w:rsidR="002C78B0" w:rsidRPr="00D615D1" w14:paraId="5AD34B07" w14:textId="77777777" w:rsidTr="002C78B0">
        <w:tc>
          <w:tcPr>
            <w:tcW w:w="1980" w:type="dxa"/>
          </w:tcPr>
          <w:p w14:paraId="1536B41F"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Policy Level</w:t>
            </w:r>
          </w:p>
        </w:tc>
        <w:sdt>
          <w:sdtPr>
            <w:rPr>
              <w:rFonts w:ascii="FS Me" w:hAnsi="FS Me"/>
              <w:color w:val="4D4F53"/>
              <w:sz w:val="22"/>
              <w:szCs w:val="22"/>
            </w:rPr>
            <w:alias w:val="Policy Level"/>
            <w:tag w:val="Policy_x0020_Level"/>
            <w:id w:val="-149985768"/>
            <w:placeholder>
              <w:docPart w:val="2C0CEF4448AC48E480E60BBFAE678842"/>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Policy_x0020_Level[1]" w:storeItemID="{E7ACF137-4D9C-48E0-8B85-E29D5D4B12D5}"/>
            <w:dropDownList w:lastValue="Two">
              <w:listItem w:value="[Policy Level]"/>
            </w:dropDownList>
          </w:sdtPr>
          <w:sdtEndPr/>
          <w:sdtContent>
            <w:tc>
              <w:tcPr>
                <w:tcW w:w="3402" w:type="dxa"/>
              </w:tcPr>
              <w:p w14:paraId="6EA8BFCF" w14:textId="596BC1E7" w:rsidR="002C78B0" w:rsidRPr="00D615D1" w:rsidRDefault="00880349" w:rsidP="002C78B0">
                <w:pPr>
                  <w:rPr>
                    <w:rFonts w:ascii="FS Me" w:hAnsi="FS Me"/>
                    <w:color w:val="4D4F53"/>
                    <w:sz w:val="22"/>
                    <w:szCs w:val="22"/>
                  </w:rPr>
                </w:pPr>
                <w:r>
                  <w:rPr>
                    <w:rFonts w:ascii="FS Me" w:hAnsi="FS Me"/>
                    <w:color w:val="4D4F53"/>
                    <w:sz w:val="22"/>
                    <w:szCs w:val="22"/>
                  </w:rPr>
                  <w:t>Two</w:t>
                </w:r>
              </w:p>
            </w:tc>
          </w:sdtContent>
        </w:sdt>
      </w:tr>
      <w:tr w:rsidR="002C78B0" w:rsidRPr="00D615D1" w14:paraId="082F582C" w14:textId="77777777" w:rsidTr="002C78B0">
        <w:tc>
          <w:tcPr>
            <w:tcW w:w="1980" w:type="dxa"/>
          </w:tcPr>
          <w:p w14:paraId="76F23BDC"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Policy Category</w:t>
            </w:r>
          </w:p>
        </w:tc>
        <w:sdt>
          <w:sdtPr>
            <w:rPr>
              <w:rFonts w:ascii="FS Me" w:hAnsi="FS Me"/>
              <w:color w:val="4D4F53"/>
              <w:sz w:val="22"/>
              <w:szCs w:val="22"/>
            </w:rPr>
            <w:alias w:val="Policy Category"/>
            <w:tag w:val="Policy_x0020_Category"/>
            <w:id w:val="517585456"/>
            <w:placeholder>
              <w:docPart w:val="E05CE4AC2217407A9285670656379FFF"/>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Policy_x0020_Category[1]" w:storeItemID="{E7ACF137-4D9C-48E0-8B85-E29D5D4B12D5}"/>
            <w:dropDownList w:lastValue="Business">
              <w:listItem w:value="[Policy Category]"/>
            </w:dropDownList>
          </w:sdtPr>
          <w:sdtEndPr/>
          <w:sdtContent>
            <w:tc>
              <w:tcPr>
                <w:tcW w:w="3402" w:type="dxa"/>
              </w:tcPr>
              <w:p w14:paraId="45EF4B7A" w14:textId="4AA51714" w:rsidR="002C78B0" w:rsidRPr="00D615D1" w:rsidRDefault="00880349" w:rsidP="002C78B0">
                <w:pPr>
                  <w:rPr>
                    <w:rFonts w:ascii="FS Me" w:hAnsi="FS Me"/>
                    <w:color w:val="4D4F53"/>
                    <w:sz w:val="22"/>
                    <w:szCs w:val="22"/>
                  </w:rPr>
                </w:pPr>
                <w:r>
                  <w:rPr>
                    <w:rFonts w:ascii="FS Me" w:hAnsi="FS Me"/>
                    <w:color w:val="4D4F53"/>
                    <w:sz w:val="22"/>
                    <w:szCs w:val="22"/>
                  </w:rPr>
                  <w:t>Business</w:t>
                </w:r>
              </w:p>
            </w:tc>
          </w:sdtContent>
        </w:sdt>
      </w:tr>
      <w:tr w:rsidR="002C78B0" w:rsidRPr="00D615D1" w14:paraId="78079111" w14:textId="77777777" w:rsidTr="002C78B0">
        <w:tc>
          <w:tcPr>
            <w:tcW w:w="1980" w:type="dxa"/>
          </w:tcPr>
          <w:p w14:paraId="1B564317"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Policy Authority</w:t>
            </w:r>
          </w:p>
        </w:tc>
        <w:sdt>
          <w:sdtPr>
            <w:rPr>
              <w:rFonts w:ascii="FS Me" w:hAnsi="FS Me"/>
              <w:color w:val="4D4F53"/>
              <w:sz w:val="22"/>
              <w:szCs w:val="22"/>
            </w:rPr>
            <w:alias w:val="Policy Authority"/>
            <w:tag w:val="Policy_x0020_Authority"/>
            <w:id w:val="-1789423843"/>
            <w:placeholder>
              <w:docPart w:val="61C91865AAEF47F087D48B3346EAC150"/>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Policy_x0020_Authority[1]" w:storeItemID="{E7ACF137-4D9C-48E0-8B85-E29D5D4B12D5}"/>
            <w:dropDownList w:lastValue="Senior Leadership Team">
              <w:listItem w:value="[Policy Authority]"/>
            </w:dropDownList>
          </w:sdtPr>
          <w:sdtEndPr/>
          <w:sdtContent>
            <w:tc>
              <w:tcPr>
                <w:tcW w:w="3402" w:type="dxa"/>
              </w:tcPr>
              <w:p w14:paraId="5758782F" w14:textId="6F890E27" w:rsidR="002C78B0" w:rsidRPr="00D615D1" w:rsidRDefault="00880349" w:rsidP="002C78B0">
                <w:pPr>
                  <w:rPr>
                    <w:rFonts w:ascii="FS Me" w:hAnsi="FS Me"/>
                    <w:color w:val="4D4F53"/>
                    <w:sz w:val="22"/>
                    <w:szCs w:val="22"/>
                  </w:rPr>
                </w:pPr>
                <w:r>
                  <w:rPr>
                    <w:rFonts w:ascii="FS Me" w:hAnsi="FS Me"/>
                    <w:color w:val="4D4F53"/>
                    <w:sz w:val="22"/>
                    <w:szCs w:val="22"/>
                  </w:rPr>
                  <w:t>Senior Leadership Team</w:t>
                </w:r>
              </w:p>
            </w:tc>
          </w:sdtContent>
        </w:sdt>
      </w:tr>
      <w:tr w:rsidR="002C78B0" w:rsidRPr="00D615D1" w14:paraId="6BFAA295" w14:textId="77777777" w:rsidTr="002C78B0">
        <w:tc>
          <w:tcPr>
            <w:tcW w:w="1980" w:type="dxa"/>
          </w:tcPr>
          <w:p w14:paraId="55552BE4"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Lead Committee</w:t>
            </w:r>
          </w:p>
        </w:tc>
        <w:sdt>
          <w:sdtPr>
            <w:rPr>
              <w:rFonts w:ascii="FS Me" w:hAnsi="FS Me"/>
              <w:color w:val="4D4F53"/>
              <w:sz w:val="22"/>
              <w:szCs w:val="22"/>
            </w:rPr>
            <w:alias w:val="Lead Committee"/>
            <w:tag w:val="Lead_x0020_Committee"/>
            <w:id w:val="1619411266"/>
            <w:placeholder>
              <w:docPart w:val="BA6F0B3163D34DBEAC7488E0E293B88F"/>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Lead_x0020_Committee[1]" w:storeItemID="{E7ACF137-4D9C-48E0-8B85-E29D5D4B12D5}"/>
            <w:dropDownList w:lastValue="Senior Leadership Team">
              <w:listItem w:value="[Lead Committee]"/>
            </w:dropDownList>
          </w:sdtPr>
          <w:sdtEndPr/>
          <w:sdtContent>
            <w:tc>
              <w:tcPr>
                <w:tcW w:w="3402" w:type="dxa"/>
              </w:tcPr>
              <w:p w14:paraId="3F81A744" w14:textId="5F616115" w:rsidR="002C78B0" w:rsidRPr="00D615D1" w:rsidRDefault="0060526E" w:rsidP="002C78B0">
                <w:pPr>
                  <w:rPr>
                    <w:rFonts w:ascii="FS Me" w:hAnsi="FS Me"/>
                    <w:color w:val="4D4F53"/>
                    <w:sz w:val="22"/>
                    <w:szCs w:val="22"/>
                  </w:rPr>
                </w:pPr>
                <w:r>
                  <w:rPr>
                    <w:rFonts w:ascii="FS Me" w:hAnsi="FS Me"/>
                    <w:color w:val="4D4F53"/>
                    <w:sz w:val="22"/>
                    <w:szCs w:val="22"/>
                  </w:rPr>
                  <w:t>Senior Leadership Team</w:t>
                </w:r>
              </w:p>
            </w:tc>
          </w:sdtContent>
        </w:sdt>
      </w:tr>
      <w:tr w:rsidR="002C78B0" w:rsidRPr="00D615D1" w14:paraId="330FFBE3" w14:textId="77777777" w:rsidTr="002C78B0">
        <w:tc>
          <w:tcPr>
            <w:tcW w:w="1980" w:type="dxa"/>
          </w:tcPr>
          <w:p w14:paraId="093C27E4"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Lead Director</w:t>
            </w:r>
          </w:p>
        </w:tc>
        <w:sdt>
          <w:sdtPr>
            <w:rPr>
              <w:rFonts w:ascii="FS Me" w:hAnsi="FS Me"/>
              <w:color w:val="4D4F53"/>
              <w:sz w:val="22"/>
              <w:szCs w:val="22"/>
            </w:rPr>
            <w:alias w:val="Lead Director"/>
            <w:tag w:val="Lead_x0020_Director"/>
            <w:id w:val="-276795755"/>
            <w:placeholder>
              <w:docPart w:val="882044A35CBF48F6925803AAB306ACB0"/>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Lead_x0020_Director[1]" w:storeItemID="{E7ACF137-4D9C-48E0-8B85-E29D5D4B12D5}"/>
            <w:dropDownList w:lastValue="Alan Meldrum">
              <w:listItem w:value="[Lead Director]"/>
            </w:dropDownList>
          </w:sdtPr>
          <w:sdtEndPr/>
          <w:sdtContent>
            <w:tc>
              <w:tcPr>
                <w:tcW w:w="3402" w:type="dxa"/>
              </w:tcPr>
              <w:p w14:paraId="63D30FBF" w14:textId="569FEE35" w:rsidR="002C78B0" w:rsidRPr="00D615D1" w:rsidRDefault="00E41D95" w:rsidP="002C78B0">
                <w:pPr>
                  <w:rPr>
                    <w:rFonts w:ascii="FS Me" w:hAnsi="FS Me"/>
                    <w:color w:val="4D4F53"/>
                    <w:sz w:val="22"/>
                    <w:szCs w:val="22"/>
                  </w:rPr>
                </w:pPr>
                <w:r>
                  <w:rPr>
                    <w:rFonts w:ascii="FS Me" w:hAnsi="FS Me"/>
                    <w:color w:val="4D4F53"/>
                    <w:sz w:val="22"/>
                    <w:szCs w:val="22"/>
                  </w:rPr>
                  <w:t>Alan Meldrum</w:t>
                </w:r>
              </w:p>
            </w:tc>
          </w:sdtContent>
        </w:sdt>
      </w:tr>
      <w:tr w:rsidR="002C78B0" w:rsidRPr="00D615D1" w14:paraId="6325A31C" w14:textId="77777777" w:rsidTr="002C78B0">
        <w:tc>
          <w:tcPr>
            <w:tcW w:w="1980" w:type="dxa"/>
          </w:tcPr>
          <w:p w14:paraId="073F03B8"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Approved Date</w:t>
            </w:r>
          </w:p>
        </w:tc>
        <w:sdt>
          <w:sdtPr>
            <w:rPr>
              <w:rFonts w:ascii="FS Me" w:hAnsi="FS Me"/>
              <w:color w:val="4D4F53"/>
              <w:sz w:val="22"/>
              <w:szCs w:val="22"/>
            </w:rPr>
            <w:alias w:val="Approved date"/>
            <w:tag w:val="Approved_x0020_date"/>
            <w:id w:val="2121343743"/>
            <w:placeholder>
              <w:docPart w:val="156CA8767A0441AD93FE39DE6022CDF2"/>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Approved_x0020_date[1]" w:storeItemID="{E7ACF137-4D9C-48E0-8B85-E29D5D4B12D5}"/>
            <w:date w:fullDate="2026-07-31T00:00:00Z">
              <w:dateFormat w:val="dd/MM/yyyy"/>
              <w:lid w:val="en-GB"/>
              <w:storeMappedDataAs w:val="dateTime"/>
              <w:calendar w:val="gregorian"/>
            </w:date>
          </w:sdtPr>
          <w:sdtEndPr/>
          <w:sdtContent>
            <w:tc>
              <w:tcPr>
                <w:tcW w:w="3402" w:type="dxa"/>
              </w:tcPr>
              <w:p w14:paraId="177E4B90" w14:textId="63E27323" w:rsidR="002C78B0" w:rsidRPr="00D615D1" w:rsidRDefault="00175F5B" w:rsidP="002C78B0">
                <w:pPr>
                  <w:rPr>
                    <w:rFonts w:ascii="FS Me" w:hAnsi="FS Me"/>
                    <w:color w:val="4D4F53"/>
                    <w:sz w:val="22"/>
                    <w:szCs w:val="22"/>
                  </w:rPr>
                </w:pPr>
                <w:r>
                  <w:rPr>
                    <w:rFonts w:ascii="FS Me" w:hAnsi="FS Me"/>
                    <w:color w:val="4D4F53"/>
                    <w:sz w:val="22"/>
                    <w:szCs w:val="22"/>
                  </w:rPr>
                  <w:t>31/07/2026</w:t>
                </w:r>
              </w:p>
            </w:tc>
          </w:sdtContent>
        </w:sdt>
      </w:tr>
      <w:tr w:rsidR="002C78B0" w:rsidRPr="00D615D1" w14:paraId="06631A32" w14:textId="77777777" w:rsidTr="002C78B0">
        <w:tc>
          <w:tcPr>
            <w:tcW w:w="1980" w:type="dxa"/>
          </w:tcPr>
          <w:p w14:paraId="35EF542C"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Review Date</w:t>
            </w:r>
          </w:p>
        </w:tc>
        <w:sdt>
          <w:sdtPr>
            <w:rPr>
              <w:rFonts w:ascii="FS Me" w:hAnsi="FS Me"/>
              <w:color w:val="4D4F53"/>
              <w:sz w:val="22"/>
              <w:szCs w:val="22"/>
            </w:rPr>
            <w:alias w:val="Review date"/>
            <w:tag w:val="Renewal"/>
            <w:id w:val="-196477698"/>
            <w:placeholder>
              <w:docPart w:val="B1B0642133A343569CD66ADADE93E502"/>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Renewal[1]" w:storeItemID="{E7ACF137-4D9C-48E0-8B85-E29D5D4B12D5}"/>
            <w:date w:fullDate="2028-07-31T00:00:00Z">
              <w:dateFormat w:val="dd/MM/yyyy"/>
              <w:lid w:val="en-GB"/>
              <w:storeMappedDataAs w:val="dateTime"/>
              <w:calendar w:val="gregorian"/>
            </w:date>
          </w:sdtPr>
          <w:sdtEndPr/>
          <w:sdtContent>
            <w:tc>
              <w:tcPr>
                <w:tcW w:w="3402" w:type="dxa"/>
              </w:tcPr>
              <w:p w14:paraId="397CDE26" w14:textId="0DDA8401" w:rsidR="002C78B0" w:rsidRPr="00D615D1" w:rsidRDefault="00175F5B" w:rsidP="002C78B0">
                <w:pPr>
                  <w:rPr>
                    <w:rFonts w:ascii="FS Me" w:hAnsi="FS Me"/>
                    <w:color w:val="4D4F53"/>
                    <w:sz w:val="22"/>
                    <w:szCs w:val="22"/>
                  </w:rPr>
                </w:pPr>
                <w:r>
                  <w:rPr>
                    <w:rFonts w:ascii="FS Me" w:hAnsi="FS Me"/>
                    <w:color w:val="4D4F53"/>
                    <w:sz w:val="22"/>
                    <w:szCs w:val="22"/>
                  </w:rPr>
                  <w:t>31/07/2028</w:t>
                </w:r>
              </w:p>
            </w:tc>
          </w:sdtContent>
        </w:sdt>
      </w:tr>
    </w:tbl>
    <w:p w14:paraId="0B1742F2" w14:textId="6AF940BD" w:rsidR="00091591" w:rsidRPr="00091591" w:rsidRDefault="00091591" w:rsidP="00091591">
      <w:pPr>
        <w:rPr>
          <w:rFonts w:ascii="Verdana" w:hAnsi="Verdana"/>
        </w:rPr>
      </w:pPr>
    </w:p>
    <w:p w14:paraId="5D58F459" w14:textId="2BE98AF0" w:rsidR="00091591" w:rsidRPr="00091591" w:rsidRDefault="00091591" w:rsidP="00091591">
      <w:pPr>
        <w:rPr>
          <w:rFonts w:ascii="Verdana" w:hAnsi="Verdana"/>
        </w:rPr>
      </w:pPr>
    </w:p>
    <w:p w14:paraId="59F1AACF" w14:textId="2732B904" w:rsidR="00091591" w:rsidRPr="00091591" w:rsidRDefault="00091591" w:rsidP="00091591">
      <w:pPr>
        <w:rPr>
          <w:rFonts w:ascii="Verdana" w:hAnsi="Verdana"/>
        </w:rPr>
      </w:pPr>
    </w:p>
    <w:p w14:paraId="5FF0A4EB" w14:textId="2DF3BCBD" w:rsidR="00091591" w:rsidRPr="00091591" w:rsidRDefault="00091591" w:rsidP="00091591">
      <w:pPr>
        <w:rPr>
          <w:rFonts w:ascii="Verdana" w:hAnsi="Verdana"/>
        </w:rPr>
      </w:pPr>
    </w:p>
    <w:p w14:paraId="7A9C71AD" w14:textId="5EC203F0" w:rsidR="00091591" w:rsidRPr="00091591" w:rsidRDefault="00091591" w:rsidP="00D615D1">
      <w:pPr>
        <w:jc w:val="center"/>
        <w:rPr>
          <w:rFonts w:ascii="Verdana" w:hAnsi="Verdana"/>
        </w:rPr>
      </w:pPr>
    </w:p>
    <w:p w14:paraId="541E0566" w14:textId="1EC1F385" w:rsidR="00091591" w:rsidRPr="00091591" w:rsidRDefault="00091591" w:rsidP="00091591">
      <w:pPr>
        <w:rPr>
          <w:rFonts w:ascii="Verdana" w:hAnsi="Verdana"/>
        </w:rPr>
      </w:pPr>
    </w:p>
    <w:p w14:paraId="27C35610" w14:textId="0BC95AE3" w:rsidR="00091591" w:rsidRDefault="00091591" w:rsidP="00091591">
      <w:pPr>
        <w:rPr>
          <w:rFonts w:ascii="Verdana" w:hAnsi="Verdana"/>
          <w:color w:val="4D4F53"/>
        </w:rPr>
      </w:pPr>
    </w:p>
    <w:p w14:paraId="62A291FD" w14:textId="77777777" w:rsidR="00091591" w:rsidRPr="004066BD" w:rsidRDefault="00091591" w:rsidP="00091591">
      <w:pPr>
        <w:tabs>
          <w:tab w:val="left" w:pos="2010"/>
        </w:tabs>
        <w:rPr>
          <w:rFonts w:ascii="FS Me" w:hAnsi="FS Me"/>
          <w:color w:val="4D4F53"/>
          <w:sz w:val="22"/>
          <w:szCs w:val="22"/>
        </w:rPr>
      </w:pPr>
    </w:p>
    <w:p w14:paraId="11C77FE3" w14:textId="77777777" w:rsidR="00091591" w:rsidRPr="008D4DE2" w:rsidRDefault="00091591" w:rsidP="00EE4706">
      <w:pPr>
        <w:tabs>
          <w:tab w:val="left" w:pos="2010"/>
        </w:tabs>
        <w:rPr>
          <w:rFonts w:ascii="FS Me" w:hAnsi="FS Me"/>
          <w:color w:val="4D4F53"/>
          <w:sz w:val="22"/>
          <w:szCs w:val="22"/>
        </w:rPr>
      </w:pPr>
    </w:p>
    <w:p w14:paraId="4849DC2E" w14:textId="77777777" w:rsidR="006279D6" w:rsidRPr="008D4DE2" w:rsidRDefault="006279D6" w:rsidP="006279D6">
      <w:pPr>
        <w:rPr>
          <w:rFonts w:ascii="FS Me" w:hAnsi="FS Me" w:cs="Arial"/>
          <w:color w:val="4D4F53"/>
          <w:sz w:val="22"/>
          <w:szCs w:val="22"/>
        </w:rPr>
      </w:pPr>
      <w:r>
        <w:rPr>
          <w:rFonts w:ascii="FS Me" w:hAnsi="FS Me" w:cs="Arial"/>
          <w:color w:val="4D4F53"/>
          <w:sz w:val="22"/>
          <w:szCs w:val="22"/>
        </w:rPr>
        <w:t>YMCA FG</w:t>
      </w:r>
      <w:r w:rsidRPr="008D4DE2">
        <w:rPr>
          <w:rFonts w:ascii="FS Me" w:hAnsi="FS Me" w:cs="Arial"/>
          <w:color w:val="4D4F53"/>
          <w:sz w:val="22"/>
          <w:szCs w:val="22"/>
        </w:rPr>
        <w:t xml:space="preserve"> Fairthorne Group (</w:t>
      </w:r>
      <w:r>
        <w:rPr>
          <w:rFonts w:ascii="FS Me" w:hAnsi="FS Me" w:cs="Arial"/>
          <w:color w:val="4D4F53"/>
          <w:sz w:val="22"/>
          <w:szCs w:val="22"/>
        </w:rPr>
        <w:t>YMCA FG</w:t>
      </w:r>
      <w:r w:rsidRPr="008D4DE2">
        <w:rPr>
          <w:rFonts w:ascii="FS Me" w:hAnsi="FS Me" w:cs="Arial"/>
          <w:color w:val="4D4F53"/>
          <w:sz w:val="22"/>
          <w:szCs w:val="22"/>
        </w:rPr>
        <w:t xml:space="preserve">) recognises the requirements placed upon it by the </w:t>
      </w:r>
      <w:r>
        <w:rPr>
          <w:rFonts w:ascii="FS Me" w:hAnsi="FS Me" w:cs="Arial"/>
          <w:color w:val="4D4F53"/>
          <w:sz w:val="22"/>
          <w:szCs w:val="22"/>
        </w:rPr>
        <w:t>Data Protection Act 2018</w:t>
      </w:r>
      <w:r w:rsidRPr="008D4DE2">
        <w:rPr>
          <w:rFonts w:ascii="FS Me" w:hAnsi="FS Me" w:cs="Arial"/>
          <w:color w:val="4D4F53"/>
          <w:sz w:val="22"/>
          <w:szCs w:val="22"/>
        </w:rPr>
        <w:t xml:space="preserve"> and </w:t>
      </w:r>
      <w:r>
        <w:rPr>
          <w:rFonts w:ascii="FS Me" w:hAnsi="FS Me" w:cs="Arial"/>
          <w:color w:val="4D4F53"/>
          <w:sz w:val="22"/>
          <w:szCs w:val="22"/>
        </w:rPr>
        <w:t xml:space="preserve">UK GDPR </w:t>
      </w:r>
      <w:r w:rsidRPr="008D4DE2">
        <w:rPr>
          <w:rFonts w:ascii="FS Me" w:hAnsi="FS Me" w:cs="Arial"/>
          <w:color w:val="4D4F53"/>
          <w:sz w:val="22"/>
          <w:szCs w:val="22"/>
        </w:rPr>
        <w:t xml:space="preserve">to receive, record, organise, store, protect and destroy data concerning its clients, employees and volunteers.  </w:t>
      </w:r>
    </w:p>
    <w:p w14:paraId="5490BE41" w14:textId="77777777" w:rsidR="006279D6" w:rsidRPr="008D4DE2" w:rsidRDefault="006279D6" w:rsidP="006279D6">
      <w:pPr>
        <w:rPr>
          <w:rFonts w:ascii="FS Me" w:hAnsi="FS Me" w:cs="Arial"/>
          <w:color w:val="4D4F53"/>
          <w:sz w:val="22"/>
          <w:szCs w:val="22"/>
        </w:rPr>
      </w:pPr>
      <w:r w:rsidRPr="008D4DE2">
        <w:rPr>
          <w:rFonts w:ascii="FS Me" w:hAnsi="FS Me" w:cs="Arial"/>
          <w:color w:val="4D4F53"/>
          <w:sz w:val="22"/>
          <w:szCs w:val="22"/>
        </w:rPr>
        <w:t xml:space="preserve">The purpose is to </w:t>
      </w:r>
      <w:r w:rsidRPr="008D4DE2">
        <w:rPr>
          <w:rFonts w:ascii="FS Me" w:hAnsi="FS Me" w:cs="Arial"/>
          <w:color w:val="4D4F53"/>
          <w:spacing w:val="-2"/>
          <w:sz w:val="22"/>
          <w:szCs w:val="22"/>
        </w:rPr>
        <w:t xml:space="preserve">protect an individual’s rights and freedoms and to ensure that personal data is not processed without their knowledge, and, wherever possible, that it is processed with their consent. </w:t>
      </w:r>
    </w:p>
    <w:p w14:paraId="4FDFB2E2" w14:textId="77777777" w:rsidR="006279D6" w:rsidRPr="008D4DE2" w:rsidRDefault="006279D6" w:rsidP="006279D6">
      <w:pPr>
        <w:spacing w:after="0"/>
        <w:rPr>
          <w:rFonts w:ascii="FS Me" w:hAnsi="FS Me" w:cs="Arial"/>
          <w:color w:val="4D4F53"/>
          <w:sz w:val="22"/>
          <w:szCs w:val="22"/>
        </w:rPr>
      </w:pPr>
      <w:r>
        <w:rPr>
          <w:rFonts w:ascii="FS Me" w:hAnsi="FS Me" w:cs="Arial"/>
          <w:color w:val="4D4F53"/>
          <w:spacing w:val="-2"/>
          <w:sz w:val="22"/>
          <w:szCs w:val="22"/>
        </w:rPr>
        <w:t xml:space="preserve">YMCA FG </w:t>
      </w:r>
      <w:r w:rsidRPr="008D4DE2">
        <w:rPr>
          <w:rFonts w:ascii="FS Me" w:hAnsi="FS Me" w:cs="Arial"/>
          <w:color w:val="4D4F53"/>
          <w:spacing w:val="-2"/>
          <w:sz w:val="22"/>
          <w:szCs w:val="22"/>
        </w:rPr>
        <w:t xml:space="preserve">will abide by the </w:t>
      </w:r>
      <w:r>
        <w:rPr>
          <w:rFonts w:ascii="FS Me" w:hAnsi="FS Me" w:cs="Arial"/>
          <w:color w:val="4D4F53"/>
          <w:spacing w:val="-2"/>
          <w:sz w:val="22"/>
          <w:szCs w:val="22"/>
        </w:rPr>
        <w:t xml:space="preserve">data protection </w:t>
      </w:r>
      <w:r w:rsidRPr="008D4DE2">
        <w:rPr>
          <w:rFonts w:ascii="FS Me" w:hAnsi="FS Me" w:cs="Arial"/>
          <w:color w:val="4D4F53"/>
          <w:spacing w:val="-2"/>
          <w:sz w:val="22"/>
          <w:szCs w:val="22"/>
        </w:rPr>
        <w:t>principles of</w:t>
      </w:r>
      <w:r>
        <w:rPr>
          <w:rFonts w:ascii="FS Me" w:hAnsi="FS Me" w:cs="Arial"/>
          <w:color w:val="4D4F53"/>
          <w:spacing w:val="-2"/>
          <w:sz w:val="22"/>
          <w:szCs w:val="22"/>
        </w:rPr>
        <w:t xml:space="preserve"> information is</w:t>
      </w:r>
      <w:r w:rsidRPr="008D4DE2">
        <w:rPr>
          <w:rFonts w:ascii="FS Me" w:hAnsi="FS Me" w:cs="Arial"/>
          <w:color w:val="4D4F53"/>
          <w:spacing w:val="-2"/>
          <w:sz w:val="22"/>
          <w:szCs w:val="22"/>
        </w:rPr>
        <w:t>:</w:t>
      </w:r>
    </w:p>
    <w:p w14:paraId="53DE57D3" w14:textId="77777777" w:rsidR="006279D6" w:rsidRPr="00D63D5C" w:rsidRDefault="006279D6" w:rsidP="006279D6">
      <w:pPr>
        <w:pStyle w:val="ListParagraph"/>
        <w:widowControl w:val="0"/>
        <w:numPr>
          <w:ilvl w:val="0"/>
          <w:numId w:val="28"/>
        </w:numPr>
        <w:suppressAutoHyphens/>
        <w:spacing w:before="120" w:after="0" w:line="259" w:lineRule="auto"/>
        <w:rPr>
          <w:rFonts w:ascii="FS Me" w:hAnsi="FS Me" w:cs="Arial"/>
          <w:color w:val="4D4F53"/>
          <w:sz w:val="22"/>
          <w:szCs w:val="22"/>
        </w:rPr>
      </w:pPr>
      <w:r w:rsidRPr="00D63D5C">
        <w:rPr>
          <w:rFonts w:ascii="FS Me" w:hAnsi="FS Me" w:cs="Arial"/>
          <w:color w:val="4D4F53"/>
          <w:sz w:val="22"/>
          <w:szCs w:val="22"/>
        </w:rPr>
        <w:t>used fairly, lawfully and transparently</w:t>
      </w:r>
    </w:p>
    <w:p w14:paraId="13DC1DAF" w14:textId="77777777" w:rsidR="006279D6" w:rsidRPr="00D63D5C" w:rsidRDefault="006279D6" w:rsidP="006279D6">
      <w:pPr>
        <w:pStyle w:val="ListParagraph"/>
        <w:widowControl w:val="0"/>
        <w:numPr>
          <w:ilvl w:val="0"/>
          <w:numId w:val="28"/>
        </w:numPr>
        <w:suppressAutoHyphens/>
        <w:spacing w:before="120" w:after="0" w:line="259" w:lineRule="auto"/>
        <w:rPr>
          <w:rFonts w:ascii="FS Me" w:hAnsi="FS Me" w:cs="Arial"/>
          <w:color w:val="4D4F53"/>
          <w:sz w:val="22"/>
          <w:szCs w:val="22"/>
        </w:rPr>
      </w:pPr>
      <w:r w:rsidRPr="00D63D5C">
        <w:rPr>
          <w:rFonts w:ascii="FS Me" w:hAnsi="FS Me" w:cs="Arial"/>
          <w:color w:val="4D4F53"/>
          <w:sz w:val="22"/>
          <w:szCs w:val="22"/>
        </w:rPr>
        <w:t>used for specified, explicit purposes</w:t>
      </w:r>
    </w:p>
    <w:p w14:paraId="7E6B88DA" w14:textId="77777777" w:rsidR="006279D6" w:rsidRPr="00D63D5C" w:rsidRDefault="006279D6" w:rsidP="006279D6">
      <w:pPr>
        <w:pStyle w:val="ListParagraph"/>
        <w:widowControl w:val="0"/>
        <w:numPr>
          <w:ilvl w:val="0"/>
          <w:numId w:val="28"/>
        </w:numPr>
        <w:suppressAutoHyphens/>
        <w:spacing w:before="120" w:after="0" w:line="259" w:lineRule="auto"/>
        <w:rPr>
          <w:rFonts w:ascii="FS Me" w:hAnsi="FS Me" w:cs="Arial"/>
          <w:color w:val="4D4F53"/>
          <w:sz w:val="22"/>
          <w:szCs w:val="22"/>
        </w:rPr>
      </w:pPr>
      <w:r w:rsidRPr="00D63D5C">
        <w:rPr>
          <w:rFonts w:ascii="FS Me" w:hAnsi="FS Me" w:cs="Arial"/>
          <w:color w:val="4D4F53"/>
          <w:sz w:val="22"/>
          <w:szCs w:val="22"/>
        </w:rPr>
        <w:t>used in a way that is adequate, relevant and limited to only what is necessary</w:t>
      </w:r>
    </w:p>
    <w:p w14:paraId="7E6E21EE" w14:textId="77777777" w:rsidR="006279D6" w:rsidRPr="00D63D5C" w:rsidRDefault="006279D6" w:rsidP="006279D6">
      <w:pPr>
        <w:pStyle w:val="ListParagraph"/>
        <w:widowControl w:val="0"/>
        <w:numPr>
          <w:ilvl w:val="0"/>
          <w:numId w:val="28"/>
        </w:numPr>
        <w:suppressAutoHyphens/>
        <w:spacing w:before="120" w:after="0" w:line="259" w:lineRule="auto"/>
        <w:rPr>
          <w:rFonts w:ascii="FS Me" w:hAnsi="FS Me" w:cs="Arial"/>
          <w:color w:val="4D4F53"/>
          <w:sz w:val="22"/>
          <w:szCs w:val="22"/>
        </w:rPr>
      </w:pPr>
      <w:r w:rsidRPr="00D63D5C">
        <w:rPr>
          <w:rFonts w:ascii="FS Me" w:hAnsi="FS Me" w:cs="Arial"/>
          <w:color w:val="4D4F53"/>
          <w:sz w:val="22"/>
          <w:szCs w:val="22"/>
        </w:rPr>
        <w:t>accurate and, where necessary, kept up to date</w:t>
      </w:r>
    </w:p>
    <w:p w14:paraId="6218A8B6" w14:textId="77777777" w:rsidR="006279D6" w:rsidRPr="00D63D5C" w:rsidRDefault="006279D6" w:rsidP="006279D6">
      <w:pPr>
        <w:pStyle w:val="ListParagraph"/>
        <w:widowControl w:val="0"/>
        <w:numPr>
          <w:ilvl w:val="0"/>
          <w:numId w:val="28"/>
        </w:numPr>
        <w:suppressAutoHyphens/>
        <w:spacing w:before="120" w:after="0" w:line="259" w:lineRule="auto"/>
        <w:rPr>
          <w:rFonts w:ascii="FS Me" w:hAnsi="FS Me" w:cs="Arial"/>
          <w:color w:val="4D4F53"/>
          <w:sz w:val="22"/>
          <w:szCs w:val="22"/>
        </w:rPr>
      </w:pPr>
      <w:r w:rsidRPr="00D63D5C">
        <w:rPr>
          <w:rFonts w:ascii="FS Me" w:hAnsi="FS Me" w:cs="Arial"/>
          <w:color w:val="4D4F53"/>
          <w:sz w:val="22"/>
          <w:szCs w:val="22"/>
        </w:rPr>
        <w:t>kept for no longer than is necessary</w:t>
      </w:r>
    </w:p>
    <w:p w14:paraId="670D34B1" w14:textId="77777777" w:rsidR="006279D6" w:rsidRPr="008D4DE2" w:rsidRDefault="006279D6" w:rsidP="006279D6">
      <w:pPr>
        <w:pStyle w:val="ListParagraph"/>
        <w:widowControl w:val="0"/>
        <w:numPr>
          <w:ilvl w:val="0"/>
          <w:numId w:val="28"/>
        </w:numPr>
        <w:suppressAutoHyphens/>
        <w:spacing w:after="0" w:line="259" w:lineRule="auto"/>
        <w:ind w:left="714" w:hanging="357"/>
        <w:rPr>
          <w:rFonts w:ascii="FS Me" w:hAnsi="FS Me" w:cs="Arial"/>
          <w:color w:val="4D4F53"/>
          <w:sz w:val="22"/>
          <w:szCs w:val="22"/>
        </w:rPr>
      </w:pPr>
      <w:r w:rsidRPr="00D63D5C">
        <w:rPr>
          <w:rFonts w:ascii="FS Me" w:hAnsi="FS Me" w:cs="Arial"/>
          <w:color w:val="4D4F53"/>
          <w:sz w:val="22"/>
          <w:szCs w:val="22"/>
        </w:rPr>
        <w:t>handled in a way that ensures appropriate security, including protection against unlawful or unauthorised processing, access, loss, destruction or damage</w:t>
      </w:r>
      <w:r w:rsidRPr="008D4DE2">
        <w:rPr>
          <w:rFonts w:ascii="FS Me" w:hAnsi="FS Me"/>
          <w:color w:val="4D4F53"/>
          <w:sz w:val="22"/>
          <w:szCs w:val="22"/>
        </w:rPr>
        <w:br/>
      </w:r>
    </w:p>
    <w:p w14:paraId="00AB5DB2" w14:textId="77777777" w:rsidR="006279D6" w:rsidRPr="00C81481" w:rsidRDefault="006279D6" w:rsidP="006279D6">
      <w:pPr>
        <w:spacing w:after="120"/>
        <w:rPr>
          <w:rFonts w:ascii="FS Me" w:hAnsi="FS Me" w:cs="Arial"/>
          <w:b/>
          <w:bCs/>
          <w:color w:val="4D4F53"/>
          <w:sz w:val="24"/>
          <w:szCs w:val="24"/>
        </w:rPr>
      </w:pPr>
      <w:r w:rsidRPr="00C81481">
        <w:rPr>
          <w:rFonts w:ascii="FS Me" w:hAnsi="FS Me" w:cs="Arial"/>
          <w:b/>
          <w:bCs/>
          <w:color w:val="4D4F53"/>
          <w:sz w:val="24"/>
          <w:szCs w:val="24"/>
        </w:rPr>
        <w:t>Governance, Compliance and Accountability</w:t>
      </w:r>
    </w:p>
    <w:p w14:paraId="49361EA6" w14:textId="77777777" w:rsidR="006279D6" w:rsidRPr="008D4DE2" w:rsidRDefault="006279D6" w:rsidP="006279D6">
      <w:pPr>
        <w:pStyle w:val="NoSpacing"/>
        <w:numPr>
          <w:ilvl w:val="0"/>
          <w:numId w:val="29"/>
        </w:numPr>
        <w:rPr>
          <w:rFonts w:ascii="FS Me" w:hAnsi="FS Me" w:cs="Arial"/>
          <w:color w:val="4D4F53"/>
        </w:rPr>
      </w:pPr>
      <w:r>
        <w:rPr>
          <w:rFonts w:ascii="FS Me" w:hAnsi="FS Me" w:cs="Arial"/>
          <w:color w:val="4D4F53"/>
        </w:rPr>
        <w:t>YMCA FG</w:t>
      </w:r>
      <w:r w:rsidRPr="008D4DE2">
        <w:rPr>
          <w:rFonts w:ascii="FS Me" w:hAnsi="FS Me" w:cs="Arial"/>
          <w:color w:val="4D4F53"/>
        </w:rPr>
        <w:t xml:space="preserve"> is a data controller and data processor.  The trustees, senior leadership and managers are responsible for developing and encouraging good information handling practices within the organisation.</w:t>
      </w:r>
    </w:p>
    <w:p w14:paraId="3C42ADDB" w14:textId="77777777" w:rsidR="006279D6" w:rsidRPr="008D4DE2" w:rsidRDefault="006279D6" w:rsidP="006279D6">
      <w:pPr>
        <w:pStyle w:val="NoSpacing"/>
        <w:numPr>
          <w:ilvl w:val="0"/>
          <w:numId w:val="29"/>
        </w:numPr>
        <w:rPr>
          <w:rFonts w:ascii="FS Me" w:hAnsi="FS Me" w:cs="Arial"/>
          <w:color w:val="4D4F53"/>
        </w:rPr>
      </w:pPr>
      <w:r w:rsidRPr="008D4DE2">
        <w:rPr>
          <w:rFonts w:ascii="FS Me" w:hAnsi="FS Me" w:cs="Arial"/>
          <w:color w:val="4D4F53"/>
        </w:rPr>
        <w:t>We have appointed a Data Protection Officer (DPO) who has responsibility for the overall supervision, implementation and ongoing compliance with the data protection laws. The DPO will have the relevant skills and resource to fully implement this policy.</w:t>
      </w:r>
    </w:p>
    <w:p w14:paraId="651490E9" w14:textId="77777777" w:rsidR="006279D6" w:rsidRPr="008D4DE2" w:rsidRDefault="006279D6" w:rsidP="006279D6">
      <w:pPr>
        <w:pStyle w:val="NoSpacing"/>
        <w:numPr>
          <w:ilvl w:val="0"/>
          <w:numId w:val="29"/>
        </w:numPr>
        <w:rPr>
          <w:rFonts w:ascii="FS Me" w:hAnsi="FS Me" w:cs="Arial"/>
          <w:color w:val="4D4F53"/>
        </w:rPr>
      </w:pPr>
      <w:r w:rsidRPr="008D4DE2">
        <w:rPr>
          <w:rFonts w:ascii="FS Me" w:hAnsi="FS Me" w:cs="Arial"/>
          <w:color w:val="4D4F53"/>
        </w:rPr>
        <w:t xml:space="preserve">Compliance with data protection legislation is the responsibility of all employees who process personal data and forms part of the </w:t>
      </w:r>
      <w:r>
        <w:rPr>
          <w:rFonts w:ascii="FS Me" w:hAnsi="FS Me" w:cs="Arial"/>
          <w:color w:val="4D4F53"/>
        </w:rPr>
        <w:t>YMCA FG</w:t>
      </w:r>
      <w:r w:rsidRPr="008D4DE2">
        <w:rPr>
          <w:rFonts w:ascii="FS Me" w:hAnsi="FS Me" w:cs="Arial"/>
          <w:color w:val="4D4F53"/>
        </w:rPr>
        <w:t xml:space="preserve"> induction, training and performance management process. Employees are responsible for ensuring that any personal data about them and supplied by them to the </w:t>
      </w:r>
      <w:r>
        <w:rPr>
          <w:rFonts w:ascii="FS Me" w:hAnsi="FS Me" w:cs="Arial"/>
          <w:color w:val="4D4F53"/>
        </w:rPr>
        <w:t>YMCA FG</w:t>
      </w:r>
      <w:r w:rsidRPr="008D4DE2">
        <w:rPr>
          <w:rFonts w:ascii="FS Me" w:hAnsi="FS Me" w:cs="Arial"/>
          <w:color w:val="4D4F53"/>
        </w:rPr>
        <w:t xml:space="preserve"> is accurate. </w:t>
      </w:r>
    </w:p>
    <w:p w14:paraId="61081921" w14:textId="77777777" w:rsidR="006279D6" w:rsidRPr="008D4DE2" w:rsidRDefault="006279D6" w:rsidP="006279D6">
      <w:pPr>
        <w:pStyle w:val="NoSpacing"/>
        <w:numPr>
          <w:ilvl w:val="0"/>
          <w:numId w:val="29"/>
        </w:numPr>
        <w:rPr>
          <w:rFonts w:ascii="FS Me" w:hAnsi="FS Me" w:cs="Arial"/>
          <w:b/>
          <w:bCs/>
          <w:i/>
          <w:iCs/>
          <w:color w:val="4D4F53"/>
        </w:rPr>
      </w:pPr>
      <w:r w:rsidRPr="008D4DE2">
        <w:rPr>
          <w:rFonts w:ascii="FS Me" w:hAnsi="FS Me" w:cs="Arial"/>
          <w:color w:val="4D4F53"/>
        </w:rPr>
        <w:t>Each organisation function is monitored for compliance, review and improvement with regards to regulations.</w:t>
      </w:r>
    </w:p>
    <w:p w14:paraId="0EB8E2B4" w14:textId="77777777" w:rsidR="006279D6" w:rsidRPr="008D4DE2" w:rsidRDefault="006279D6" w:rsidP="006279D6">
      <w:pPr>
        <w:pStyle w:val="NoSpacing"/>
        <w:numPr>
          <w:ilvl w:val="0"/>
          <w:numId w:val="29"/>
        </w:numPr>
        <w:rPr>
          <w:rFonts w:ascii="FS Me" w:hAnsi="FS Me" w:cs="Arial"/>
          <w:color w:val="4D4F53"/>
        </w:rPr>
      </w:pPr>
      <w:r w:rsidRPr="008D4DE2">
        <w:rPr>
          <w:rFonts w:ascii="FS Me" w:hAnsi="FS Me" w:cs="Arial"/>
          <w:color w:val="4D4F53"/>
        </w:rPr>
        <w:t>We monitor news and updates to stay abreast of updates, notifications and additional requirements</w:t>
      </w:r>
      <w:r>
        <w:rPr>
          <w:rFonts w:ascii="FS Me" w:hAnsi="FS Me" w:cs="Arial"/>
          <w:color w:val="4D4F53"/>
        </w:rPr>
        <w:t>.</w:t>
      </w:r>
    </w:p>
    <w:p w14:paraId="65DDD374" w14:textId="77777777" w:rsidR="006279D6" w:rsidRPr="008D4DE2" w:rsidRDefault="006279D6" w:rsidP="006279D6">
      <w:pPr>
        <w:pStyle w:val="NoSpacing"/>
        <w:numPr>
          <w:ilvl w:val="0"/>
          <w:numId w:val="29"/>
        </w:numPr>
        <w:rPr>
          <w:rFonts w:ascii="FS Me" w:hAnsi="FS Me" w:cs="Arial"/>
          <w:color w:val="4D4F53"/>
        </w:rPr>
      </w:pPr>
      <w:r w:rsidRPr="008D4DE2">
        <w:rPr>
          <w:rFonts w:ascii="FS Me" w:hAnsi="FS Me" w:cs="Arial"/>
          <w:color w:val="4D4F53"/>
        </w:rPr>
        <w:t>We have robust and documented Complaint Handling and Data Breach controls for identifying, investigating, reviewing and reporting any breaches or complaints with regards to data protection</w:t>
      </w:r>
      <w:r>
        <w:rPr>
          <w:rFonts w:ascii="FS Me" w:hAnsi="FS Me" w:cs="Arial"/>
          <w:color w:val="4D4F53"/>
        </w:rPr>
        <w:t>.</w:t>
      </w:r>
    </w:p>
    <w:p w14:paraId="0A05EE99" w14:textId="77777777" w:rsidR="006279D6" w:rsidRPr="008D4DE2" w:rsidRDefault="006279D6" w:rsidP="006279D6">
      <w:pPr>
        <w:pStyle w:val="NoSpacing"/>
        <w:numPr>
          <w:ilvl w:val="0"/>
          <w:numId w:val="29"/>
        </w:numPr>
        <w:rPr>
          <w:rFonts w:ascii="FS Me" w:hAnsi="FS Me" w:cs="Arial"/>
          <w:color w:val="4D4F53"/>
        </w:rPr>
      </w:pPr>
      <w:r w:rsidRPr="008D4DE2">
        <w:rPr>
          <w:rFonts w:ascii="FS Me" w:hAnsi="FS Me" w:cs="Arial"/>
          <w:color w:val="4D4F53"/>
        </w:rPr>
        <w:lastRenderedPageBreak/>
        <w:t>We have developed and documented appropriate technical and organisational measures and controls for personal data security</w:t>
      </w:r>
      <w:r>
        <w:rPr>
          <w:rFonts w:ascii="FS Me" w:hAnsi="FS Me" w:cs="Arial"/>
          <w:color w:val="4D4F53"/>
        </w:rPr>
        <w:t>.</w:t>
      </w:r>
    </w:p>
    <w:p w14:paraId="209F14D0" w14:textId="77777777" w:rsidR="006279D6" w:rsidRPr="00C81481" w:rsidRDefault="006279D6" w:rsidP="006279D6">
      <w:pPr>
        <w:rPr>
          <w:rFonts w:ascii="FS Me" w:hAnsi="FS Me" w:cs="Arial"/>
          <w:b/>
          <w:bCs/>
          <w:color w:val="4D4F53"/>
          <w:sz w:val="24"/>
          <w:szCs w:val="24"/>
        </w:rPr>
      </w:pPr>
      <w:r w:rsidRPr="00C81481">
        <w:rPr>
          <w:rFonts w:ascii="FS Me" w:hAnsi="FS Me" w:cs="Arial"/>
          <w:b/>
          <w:bCs/>
          <w:color w:val="4D4F53"/>
          <w:sz w:val="24"/>
          <w:szCs w:val="24"/>
        </w:rPr>
        <w:t>Rights</w:t>
      </w:r>
    </w:p>
    <w:p w14:paraId="11EE3001" w14:textId="77777777" w:rsidR="006279D6" w:rsidRPr="008D4DE2" w:rsidRDefault="006279D6" w:rsidP="006279D6">
      <w:pPr>
        <w:autoSpaceDE w:val="0"/>
        <w:autoSpaceDN w:val="0"/>
        <w:adjustRightInd w:val="0"/>
        <w:spacing w:after="0"/>
        <w:ind w:right="-279"/>
        <w:rPr>
          <w:rFonts w:ascii="FS Me" w:eastAsia="Times New Roman" w:hAnsi="FS Me" w:cs="Arial"/>
          <w:color w:val="4D4F53"/>
          <w:sz w:val="22"/>
          <w:szCs w:val="22"/>
        </w:rPr>
      </w:pPr>
      <w:r w:rsidRPr="008D4DE2">
        <w:rPr>
          <w:rFonts w:ascii="FS Me" w:eastAsia="Times New Roman" w:hAnsi="FS Me" w:cs="Arial"/>
          <w:color w:val="4D4F53"/>
          <w:sz w:val="22"/>
          <w:szCs w:val="22"/>
        </w:rPr>
        <w:t xml:space="preserve">All customers, employees and potential employees have the following rights concerning their </w:t>
      </w:r>
      <w:r>
        <w:rPr>
          <w:rFonts w:ascii="FS Me" w:eastAsia="Times New Roman" w:hAnsi="FS Me" w:cs="Arial"/>
          <w:color w:val="4D4F53"/>
          <w:sz w:val="22"/>
          <w:szCs w:val="22"/>
        </w:rPr>
        <w:t xml:space="preserve">personal </w:t>
      </w:r>
      <w:r w:rsidRPr="008D4DE2">
        <w:rPr>
          <w:rFonts w:ascii="FS Me" w:eastAsia="Times New Roman" w:hAnsi="FS Me" w:cs="Arial"/>
          <w:color w:val="4D4F53"/>
          <w:sz w:val="22"/>
          <w:szCs w:val="22"/>
        </w:rPr>
        <w:t>data:</w:t>
      </w:r>
    </w:p>
    <w:p w14:paraId="79B451EE" w14:textId="77777777" w:rsidR="006279D6" w:rsidRPr="008D4DE2" w:rsidRDefault="006279D6" w:rsidP="006279D6">
      <w:pPr>
        <w:pStyle w:val="ListParagraph"/>
        <w:numPr>
          <w:ilvl w:val="0"/>
          <w:numId w:val="23"/>
        </w:numPr>
        <w:autoSpaceDE w:val="0"/>
        <w:autoSpaceDN w:val="0"/>
        <w:adjustRightInd w:val="0"/>
        <w:spacing w:after="0" w:line="240" w:lineRule="auto"/>
        <w:rPr>
          <w:rFonts w:ascii="FS Me" w:hAnsi="FS Me" w:cs="Arial"/>
          <w:color w:val="4D4F53"/>
          <w:sz w:val="22"/>
          <w:szCs w:val="22"/>
          <w:lang w:val="en-US"/>
        </w:rPr>
      </w:pPr>
      <w:r w:rsidRPr="008D4DE2">
        <w:rPr>
          <w:rFonts w:ascii="FS Me" w:eastAsia="Times New Roman" w:hAnsi="FS Me" w:cs="Arial"/>
          <w:b/>
          <w:bCs/>
          <w:color w:val="4D4F53"/>
          <w:sz w:val="22"/>
          <w:szCs w:val="22"/>
        </w:rPr>
        <w:t>To be informed</w:t>
      </w:r>
      <w:r w:rsidRPr="008D4DE2">
        <w:rPr>
          <w:rFonts w:ascii="FS Me" w:eastAsia="Times New Roman" w:hAnsi="FS Me" w:cs="Arial"/>
          <w:color w:val="4D4F53"/>
          <w:sz w:val="22"/>
          <w:szCs w:val="22"/>
        </w:rPr>
        <w:t xml:space="preserve"> - </w:t>
      </w:r>
      <w:r w:rsidRPr="008D4DE2">
        <w:rPr>
          <w:rFonts w:ascii="FS Me" w:hAnsi="FS Me" w:cs="Arial"/>
          <w:color w:val="4D4F53"/>
          <w:sz w:val="22"/>
          <w:szCs w:val="22"/>
        </w:rPr>
        <w:t xml:space="preserve">about the collection and use of your personal data at the time we collect </w:t>
      </w:r>
      <w:r>
        <w:rPr>
          <w:rFonts w:ascii="FS Me" w:hAnsi="FS Me" w:cs="Arial"/>
          <w:color w:val="4D4F53"/>
          <w:sz w:val="22"/>
          <w:szCs w:val="22"/>
        </w:rPr>
        <w:t xml:space="preserve">it, including who we share it with, </w:t>
      </w:r>
      <w:r w:rsidRPr="008D4DE2">
        <w:rPr>
          <w:rFonts w:ascii="FS Me" w:hAnsi="FS Me" w:cs="Arial"/>
          <w:color w:val="4D4F53"/>
          <w:sz w:val="22"/>
          <w:szCs w:val="22"/>
        </w:rPr>
        <w:t xml:space="preserve">, why we process </w:t>
      </w:r>
      <w:r>
        <w:rPr>
          <w:rFonts w:ascii="FS Me" w:hAnsi="FS Me" w:cs="Arial"/>
          <w:color w:val="4D4F53"/>
          <w:sz w:val="22"/>
          <w:szCs w:val="22"/>
        </w:rPr>
        <w:t>it</w:t>
      </w:r>
      <w:r w:rsidRPr="008D4DE2">
        <w:rPr>
          <w:rFonts w:ascii="FS Me" w:hAnsi="FS Me" w:cs="Arial"/>
          <w:color w:val="4D4F53"/>
          <w:sz w:val="22"/>
          <w:szCs w:val="22"/>
        </w:rPr>
        <w:t xml:space="preserve">, how long we </w:t>
      </w:r>
      <w:r>
        <w:rPr>
          <w:rFonts w:ascii="FS Me" w:hAnsi="FS Me" w:cs="Arial"/>
          <w:color w:val="4D4F53"/>
          <w:sz w:val="22"/>
          <w:szCs w:val="22"/>
        </w:rPr>
        <w:t>retain it and your rights.</w:t>
      </w:r>
    </w:p>
    <w:p w14:paraId="15B800D0" w14:textId="77777777" w:rsidR="006279D6" w:rsidRPr="008D4DE2" w:rsidRDefault="006279D6" w:rsidP="006279D6">
      <w:pPr>
        <w:pStyle w:val="ListParagraph"/>
        <w:numPr>
          <w:ilvl w:val="0"/>
          <w:numId w:val="23"/>
        </w:numPr>
        <w:autoSpaceDE w:val="0"/>
        <w:autoSpaceDN w:val="0"/>
        <w:adjustRightInd w:val="0"/>
        <w:spacing w:before="360" w:after="240" w:line="240" w:lineRule="auto"/>
        <w:outlineLvl w:val="3"/>
        <w:rPr>
          <w:rFonts w:ascii="FS Me" w:eastAsia="Times New Roman" w:hAnsi="FS Me" w:cs="Arial"/>
          <w:color w:val="4D4F53"/>
          <w:sz w:val="22"/>
          <w:szCs w:val="22"/>
          <w:lang w:val="en"/>
        </w:rPr>
      </w:pPr>
      <w:r>
        <w:rPr>
          <w:rFonts w:ascii="FS Me" w:eastAsia="Times New Roman" w:hAnsi="FS Me" w:cs="Arial"/>
          <w:b/>
          <w:bCs/>
          <w:color w:val="4D4F53"/>
          <w:sz w:val="22"/>
          <w:szCs w:val="22"/>
        </w:rPr>
        <w:t xml:space="preserve">Right of </w:t>
      </w:r>
      <w:r w:rsidRPr="008D4DE2">
        <w:rPr>
          <w:rFonts w:ascii="FS Me" w:eastAsia="Times New Roman" w:hAnsi="FS Me" w:cs="Arial"/>
          <w:b/>
          <w:bCs/>
          <w:color w:val="4D4F53"/>
          <w:sz w:val="22"/>
          <w:szCs w:val="22"/>
        </w:rPr>
        <w:t>access</w:t>
      </w:r>
      <w:r w:rsidRPr="008D4DE2">
        <w:rPr>
          <w:rFonts w:ascii="FS Me" w:eastAsia="Times New Roman" w:hAnsi="FS Me" w:cs="Arial"/>
          <w:color w:val="4D4F53"/>
          <w:sz w:val="22"/>
          <w:szCs w:val="22"/>
        </w:rPr>
        <w:t xml:space="preserve"> </w:t>
      </w:r>
      <w:r>
        <w:rPr>
          <w:rFonts w:ascii="FS Me" w:eastAsia="Times New Roman" w:hAnsi="FS Me" w:cs="Arial"/>
          <w:color w:val="4D4F53"/>
          <w:sz w:val="22"/>
          <w:szCs w:val="22"/>
        </w:rPr>
        <w:t xml:space="preserve">(Subject Access Request or SAR) – you have a right to request access </w:t>
      </w:r>
      <w:r w:rsidRPr="008D4DE2">
        <w:rPr>
          <w:rFonts w:ascii="FS Me" w:eastAsia="Times New Roman" w:hAnsi="FS Me" w:cs="Arial"/>
          <w:color w:val="4D4F53"/>
          <w:sz w:val="22"/>
          <w:szCs w:val="22"/>
        </w:rPr>
        <w:t xml:space="preserve">to </w:t>
      </w:r>
      <w:r>
        <w:rPr>
          <w:rFonts w:ascii="FS Me" w:eastAsia="Times New Roman" w:hAnsi="FS Me" w:cs="Arial"/>
          <w:color w:val="4D4F53"/>
          <w:sz w:val="22"/>
          <w:szCs w:val="22"/>
        </w:rPr>
        <w:t>the</w:t>
      </w:r>
      <w:r w:rsidRPr="008D4DE2">
        <w:rPr>
          <w:rFonts w:ascii="FS Me" w:eastAsia="Times New Roman" w:hAnsi="FS Me" w:cs="Arial"/>
          <w:color w:val="4D4F53"/>
          <w:sz w:val="22"/>
          <w:szCs w:val="22"/>
        </w:rPr>
        <w:t xml:space="preserve"> personal </w:t>
      </w:r>
      <w:r>
        <w:rPr>
          <w:rFonts w:ascii="FS Me" w:eastAsia="Times New Roman" w:hAnsi="FS Me" w:cs="Arial"/>
          <w:color w:val="4D4F53"/>
          <w:sz w:val="22"/>
          <w:szCs w:val="22"/>
        </w:rPr>
        <w:t>date we hold</w:t>
      </w:r>
      <w:r w:rsidRPr="008D4DE2">
        <w:rPr>
          <w:rFonts w:ascii="FS Me" w:eastAsia="Times New Roman" w:hAnsi="FS Me" w:cs="Arial"/>
          <w:color w:val="4D4F53"/>
          <w:sz w:val="22"/>
          <w:szCs w:val="22"/>
        </w:rPr>
        <w:t xml:space="preserve"> about you and </w:t>
      </w:r>
      <w:r>
        <w:rPr>
          <w:rFonts w:ascii="FS Me" w:eastAsia="Times New Roman" w:hAnsi="FS Me" w:cs="Arial"/>
          <w:color w:val="4D4F53"/>
          <w:sz w:val="22"/>
          <w:szCs w:val="22"/>
        </w:rPr>
        <w:t>to receive a copy of that data, together with information on how it is processed</w:t>
      </w:r>
      <w:r w:rsidRPr="008D4DE2">
        <w:rPr>
          <w:rFonts w:ascii="FS Me" w:eastAsia="Times New Roman" w:hAnsi="FS Me" w:cs="Arial"/>
          <w:color w:val="4D4F53"/>
          <w:sz w:val="22"/>
          <w:szCs w:val="22"/>
        </w:rPr>
        <w:t xml:space="preserve">. </w:t>
      </w:r>
    </w:p>
    <w:p w14:paraId="4F03EE06" w14:textId="77777777" w:rsidR="006279D6" w:rsidRPr="008D4DE2" w:rsidRDefault="006279D6" w:rsidP="006279D6">
      <w:pPr>
        <w:pStyle w:val="ListParagraph"/>
        <w:numPr>
          <w:ilvl w:val="0"/>
          <w:numId w:val="23"/>
        </w:numPr>
        <w:autoSpaceDE w:val="0"/>
        <w:autoSpaceDN w:val="0"/>
        <w:adjustRightInd w:val="0"/>
        <w:spacing w:before="360" w:after="240" w:line="240" w:lineRule="auto"/>
        <w:outlineLvl w:val="3"/>
        <w:rPr>
          <w:rFonts w:ascii="FS Me" w:eastAsia="Times New Roman" w:hAnsi="FS Me" w:cs="Arial"/>
          <w:color w:val="4D4F53"/>
          <w:sz w:val="22"/>
          <w:szCs w:val="22"/>
          <w:lang w:val="en"/>
        </w:rPr>
      </w:pPr>
      <w:r w:rsidRPr="008D4DE2">
        <w:rPr>
          <w:rFonts w:ascii="FS Me" w:eastAsia="Times New Roman" w:hAnsi="FS Me" w:cs="Arial"/>
          <w:b/>
          <w:bCs/>
          <w:color w:val="4D4F53"/>
          <w:sz w:val="22"/>
          <w:szCs w:val="22"/>
        </w:rPr>
        <w:t>To</w:t>
      </w:r>
      <w:r w:rsidRPr="008D4DE2">
        <w:rPr>
          <w:rFonts w:ascii="FS Me" w:eastAsia="Times New Roman" w:hAnsi="FS Me" w:cs="Arial"/>
          <w:color w:val="4D4F53"/>
          <w:sz w:val="22"/>
          <w:szCs w:val="22"/>
        </w:rPr>
        <w:t xml:space="preserve"> </w:t>
      </w:r>
      <w:r w:rsidRPr="008D4DE2">
        <w:rPr>
          <w:rFonts w:ascii="FS Me" w:eastAsia="Times New Roman" w:hAnsi="FS Me" w:cs="Arial"/>
          <w:b/>
          <w:bCs/>
          <w:color w:val="4D4F53"/>
          <w:sz w:val="22"/>
          <w:szCs w:val="22"/>
        </w:rPr>
        <w:t xml:space="preserve">rectification </w:t>
      </w:r>
      <w:r>
        <w:rPr>
          <w:rFonts w:ascii="FS Me" w:eastAsia="Times New Roman" w:hAnsi="FS Me" w:cs="Arial"/>
          <w:color w:val="4D4F53"/>
          <w:sz w:val="22"/>
          <w:szCs w:val="22"/>
        </w:rPr>
        <w:t>–</w:t>
      </w:r>
      <w:r w:rsidRPr="008D4DE2">
        <w:rPr>
          <w:rFonts w:ascii="FS Me" w:eastAsia="Times New Roman" w:hAnsi="FS Me" w:cs="Arial"/>
          <w:color w:val="4D4F53"/>
          <w:sz w:val="22"/>
          <w:szCs w:val="22"/>
        </w:rPr>
        <w:t xml:space="preserve"> </w:t>
      </w:r>
      <w:r>
        <w:rPr>
          <w:rFonts w:ascii="FS Me" w:eastAsia="Times New Roman" w:hAnsi="FS Me" w:cs="Arial"/>
          <w:color w:val="4D4F53"/>
          <w:sz w:val="22"/>
          <w:szCs w:val="22"/>
        </w:rPr>
        <w:t>to have</w:t>
      </w:r>
      <w:r w:rsidRPr="008D4DE2">
        <w:rPr>
          <w:rFonts w:ascii="FS Me" w:eastAsia="Times New Roman" w:hAnsi="FS Me" w:cs="Arial"/>
          <w:color w:val="4D4F53"/>
          <w:sz w:val="22"/>
          <w:szCs w:val="22"/>
        </w:rPr>
        <w:t xml:space="preserve"> inaccurate </w:t>
      </w:r>
      <w:r>
        <w:rPr>
          <w:rFonts w:ascii="FS Me" w:eastAsia="Times New Roman" w:hAnsi="FS Me" w:cs="Arial"/>
          <w:color w:val="4D4F53"/>
          <w:sz w:val="22"/>
          <w:szCs w:val="22"/>
        </w:rPr>
        <w:t xml:space="preserve">personal data corrected, </w:t>
      </w:r>
      <w:r w:rsidRPr="008D4DE2">
        <w:rPr>
          <w:rFonts w:ascii="FS Me" w:eastAsia="Times New Roman" w:hAnsi="FS Me" w:cs="Arial"/>
          <w:color w:val="4D4F53"/>
          <w:sz w:val="22"/>
          <w:szCs w:val="22"/>
        </w:rPr>
        <w:t xml:space="preserve">either verbally or in writing. </w:t>
      </w:r>
    </w:p>
    <w:p w14:paraId="64CF3A70" w14:textId="77777777" w:rsidR="006279D6" w:rsidRPr="008D4DE2" w:rsidRDefault="006279D6" w:rsidP="006279D6">
      <w:pPr>
        <w:pStyle w:val="ListParagraph"/>
        <w:numPr>
          <w:ilvl w:val="0"/>
          <w:numId w:val="23"/>
        </w:numPr>
        <w:autoSpaceDE w:val="0"/>
        <w:autoSpaceDN w:val="0"/>
        <w:adjustRightInd w:val="0"/>
        <w:spacing w:before="360" w:after="240" w:line="240" w:lineRule="auto"/>
        <w:outlineLvl w:val="3"/>
        <w:rPr>
          <w:rFonts w:ascii="FS Me" w:eastAsia="Times New Roman" w:hAnsi="FS Me" w:cs="Arial"/>
          <w:color w:val="4D4F53"/>
          <w:sz w:val="22"/>
          <w:szCs w:val="22"/>
          <w:lang w:val="en-US"/>
        </w:rPr>
      </w:pPr>
      <w:r w:rsidRPr="008D4DE2">
        <w:rPr>
          <w:rFonts w:ascii="FS Me" w:eastAsia="Times New Roman" w:hAnsi="FS Me" w:cs="Arial"/>
          <w:b/>
          <w:bCs/>
          <w:color w:val="4D4F53"/>
          <w:sz w:val="22"/>
          <w:szCs w:val="22"/>
        </w:rPr>
        <w:t>To</w:t>
      </w:r>
      <w:r w:rsidRPr="008D4DE2">
        <w:rPr>
          <w:rFonts w:ascii="FS Me" w:eastAsia="Times New Roman" w:hAnsi="FS Me" w:cs="Arial"/>
          <w:color w:val="4D4F53"/>
          <w:sz w:val="22"/>
          <w:szCs w:val="22"/>
        </w:rPr>
        <w:t xml:space="preserve"> </w:t>
      </w:r>
      <w:r w:rsidRPr="008D4DE2">
        <w:rPr>
          <w:rFonts w:ascii="FS Me" w:eastAsia="Times New Roman" w:hAnsi="FS Me" w:cs="Arial"/>
          <w:b/>
          <w:bCs/>
          <w:color w:val="4D4F53"/>
          <w:sz w:val="22"/>
          <w:szCs w:val="22"/>
        </w:rPr>
        <w:t xml:space="preserve">erasure </w:t>
      </w:r>
      <w:r>
        <w:rPr>
          <w:rFonts w:ascii="FS Me" w:eastAsia="Times New Roman" w:hAnsi="FS Me" w:cs="Arial"/>
          <w:color w:val="4D4F53"/>
          <w:sz w:val="22"/>
          <w:szCs w:val="22"/>
        </w:rPr>
        <w:t>–</w:t>
      </w:r>
      <w:r w:rsidRPr="008D4DE2">
        <w:rPr>
          <w:rFonts w:ascii="FS Me" w:eastAsia="Times New Roman" w:hAnsi="FS Me" w:cs="Arial"/>
          <w:color w:val="4D4F53"/>
          <w:sz w:val="22"/>
          <w:szCs w:val="22"/>
        </w:rPr>
        <w:t xml:space="preserve"> </w:t>
      </w:r>
      <w:r>
        <w:rPr>
          <w:rFonts w:ascii="FS Me" w:eastAsia="Times New Roman" w:hAnsi="FS Me" w:cs="Arial"/>
          <w:color w:val="4D4F53"/>
          <w:sz w:val="22"/>
          <w:szCs w:val="22"/>
        </w:rPr>
        <w:t xml:space="preserve">to request deletion </w:t>
      </w:r>
      <w:r w:rsidRPr="008D4DE2">
        <w:rPr>
          <w:rFonts w:ascii="FS Me" w:eastAsia="Times New Roman" w:hAnsi="FS Me" w:cs="Arial"/>
          <w:color w:val="4D4F53"/>
          <w:sz w:val="22"/>
          <w:szCs w:val="22"/>
        </w:rPr>
        <w:t xml:space="preserve">of your personal data </w:t>
      </w:r>
      <w:r>
        <w:rPr>
          <w:rFonts w:ascii="FS Me" w:eastAsia="Times New Roman" w:hAnsi="FS Me" w:cs="Arial"/>
          <w:color w:val="4D4F53"/>
          <w:sz w:val="22"/>
          <w:szCs w:val="22"/>
        </w:rPr>
        <w:t>where applicable under</w:t>
      </w:r>
      <w:r w:rsidRPr="008D4DE2">
        <w:rPr>
          <w:rFonts w:ascii="FS Me" w:eastAsia="Times New Roman" w:hAnsi="FS Me" w:cs="Arial"/>
          <w:color w:val="4D4F53"/>
          <w:sz w:val="22"/>
          <w:szCs w:val="22"/>
        </w:rPr>
        <w:t xml:space="preserve"> data protection law</w:t>
      </w:r>
      <w:r>
        <w:rPr>
          <w:rFonts w:ascii="FS Me" w:eastAsia="Times New Roman" w:hAnsi="FS Me" w:cs="Arial"/>
          <w:color w:val="4D4F53"/>
          <w:sz w:val="22"/>
          <w:szCs w:val="22"/>
        </w:rPr>
        <w:t xml:space="preserve"> and </w:t>
      </w:r>
      <w:r w:rsidRPr="008D4DE2">
        <w:rPr>
          <w:rFonts w:ascii="FS Me" w:eastAsia="Times New Roman" w:hAnsi="FS Me" w:cs="Arial"/>
          <w:color w:val="4D4F53"/>
          <w:sz w:val="22"/>
          <w:szCs w:val="22"/>
        </w:rPr>
        <w:t>to object to direct marketing</w:t>
      </w:r>
      <w:r>
        <w:rPr>
          <w:rFonts w:ascii="FS Me" w:eastAsia="Times New Roman" w:hAnsi="FS Me" w:cs="Arial"/>
          <w:color w:val="4D4F53"/>
          <w:sz w:val="22"/>
          <w:szCs w:val="22"/>
        </w:rPr>
        <w:t>.</w:t>
      </w:r>
    </w:p>
    <w:p w14:paraId="7D01C7DB" w14:textId="77777777" w:rsidR="006279D6" w:rsidRPr="008D4DE2" w:rsidRDefault="006279D6" w:rsidP="006279D6">
      <w:pPr>
        <w:pStyle w:val="ListParagraph"/>
        <w:numPr>
          <w:ilvl w:val="0"/>
          <w:numId w:val="23"/>
        </w:numPr>
        <w:autoSpaceDE w:val="0"/>
        <w:autoSpaceDN w:val="0"/>
        <w:adjustRightInd w:val="0"/>
        <w:spacing w:before="360" w:after="240" w:line="240" w:lineRule="auto"/>
        <w:outlineLvl w:val="3"/>
        <w:rPr>
          <w:rFonts w:ascii="FS Me" w:eastAsia="Times New Roman" w:hAnsi="FS Me" w:cs="Arial"/>
          <w:color w:val="4D4F53"/>
          <w:sz w:val="22"/>
          <w:szCs w:val="22"/>
          <w:lang w:val="en-US"/>
        </w:rPr>
      </w:pPr>
      <w:r w:rsidRPr="008D4DE2">
        <w:rPr>
          <w:rFonts w:ascii="FS Me" w:eastAsia="Times New Roman" w:hAnsi="FS Me" w:cs="Arial"/>
          <w:b/>
          <w:bCs/>
          <w:color w:val="4D4F53"/>
          <w:sz w:val="22"/>
          <w:szCs w:val="22"/>
        </w:rPr>
        <w:t>To restrict processing</w:t>
      </w:r>
      <w:r w:rsidRPr="008D4DE2">
        <w:rPr>
          <w:rFonts w:ascii="FS Me" w:eastAsia="Times New Roman" w:hAnsi="FS Me" w:cs="Arial"/>
          <w:color w:val="4D4F53"/>
          <w:sz w:val="22"/>
          <w:szCs w:val="22"/>
        </w:rPr>
        <w:t xml:space="preserve"> – </w:t>
      </w:r>
      <w:r>
        <w:rPr>
          <w:rFonts w:ascii="FS Me" w:eastAsia="Times New Roman" w:hAnsi="FS Me" w:cs="Arial"/>
          <w:color w:val="4D4F53"/>
          <w:sz w:val="22"/>
          <w:szCs w:val="22"/>
        </w:rPr>
        <w:t>to request that we limit how we use your data whilst still retaining it.</w:t>
      </w:r>
    </w:p>
    <w:p w14:paraId="485D0F59" w14:textId="77777777" w:rsidR="006279D6" w:rsidRPr="008D4DE2" w:rsidRDefault="006279D6" w:rsidP="006279D6">
      <w:pPr>
        <w:pStyle w:val="ListParagraph"/>
        <w:numPr>
          <w:ilvl w:val="0"/>
          <w:numId w:val="23"/>
        </w:numPr>
        <w:spacing w:before="100" w:beforeAutospacing="1" w:afterAutospacing="1" w:line="240" w:lineRule="auto"/>
        <w:rPr>
          <w:rFonts w:ascii="FS Me" w:eastAsia="Times New Roman" w:hAnsi="FS Me" w:cs="Arial"/>
          <w:color w:val="4D4F53"/>
          <w:sz w:val="22"/>
          <w:szCs w:val="22"/>
          <w:lang w:val="en"/>
        </w:rPr>
      </w:pPr>
      <w:r w:rsidRPr="008D4DE2">
        <w:rPr>
          <w:rFonts w:ascii="FS Me" w:eastAsia="Times New Roman" w:hAnsi="FS Me" w:cs="Arial"/>
          <w:b/>
          <w:bCs/>
          <w:color w:val="4D4F53"/>
          <w:sz w:val="22"/>
          <w:szCs w:val="22"/>
        </w:rPr>
        <w:t>To</w:t>
      </w:r>
      <w:r w:rsidRPr="008D4DE2">
        <w:rPr>
          <w:rFonts w:ascii="FS Me" w:eastAsia="Times New Roman" w:hAnsi="FS Me" w:cs="Arial"/>
          <w:color w:val="4D4F53"/>
          <w:sz w:val="22"/>
          <w:szCs w:val="22"/>
        </w:rPr>
        <w:t xml:space="preserve"> </w:t>
      </w:r>
      <w:r w:rsidRPr="008D4DE2">
        <w:rPr>
          <w:rFonts w:ascii="FS Me" w:eastAsia="Times New Roman" w:hAnsi="FS Me" w:cs="Arial"/>
          <w:b/>
          <w:bCs/>
          <w:color w:val="4D4F53"/>
          <w:sz w:val="22"/>
          <w:szCs w:val="22"/>
        </w:rPr>
        <w:t xml:space="preserve">data portability </w:t>
      </w:r>
      <w:r w:rsidRPr="008D4DE2">
        <w:rPr>
          <w:rFonts w:ascii="FS Me" w:eastAsia="Times New Roman" w:hAnsi="FS Me" w:cs="Arial"/>
          <w:color w:val="4D4F53"/>
          <w:sz w:val="22"/>
          <w:szCs w:val="22"/>
        </w:rPr>
        <w:t>– to obtain and reuse your personal data across different services.</w:t>
      </w:r>
    </w:p>
    <w:p w14:paraId="3522ADA9" w14:textId="77777777" w:rsidR="006279D6" w:rsidRPr="008D4DE2" w:rsidRDefault="006279D6" w:rsidP="006279D6">
      <w:pPr>
        <w:pStyle w:val="ListParagraph"/>
        <w:numPr>
          <w:ilvl w:val="0"/>
          <w:numId w:val="23"/>
        </w:numPr>
        <w:autoSpaceDE w:val="0"/>
        <w:autoSpaceDN w:val="0"/>
        <w:adjustRightInd w:val="0"/>
        <w:spacing w:before="100" w:beforeAutospacing="1" w:afterAutospacing="1" w:line="240" w:lineRule="auto"/>
        <w:outlineLvl w:val="3"/>
        <w:rPr>
          <w:rFonts w:ascii="FS Me" w:eastAsia="Times New Roman" w:hAnsi="FS Me" w:cs="Arial"/>
          <w:color w:val="4D4F53"/>
          <w:sz w:val="22"/>
          <w:szCs w:val="22"/>
          <w:lang w:val="en-US"/>
        </w:rPr>
      </w:pPr>
      <w:r w:rsidRPr="008D4DE2">
        <w:rPr>
          <w:rFonts w:ascii="FS Me" w:eastAsia="Times New Roman" w:hAnsi="FS Me" w:cs="Arial"/>
          <w:b/>
          <w:bCs/>
          <w:color w:val="4D4F53"/>
          <w:sz w:val="22"/>
          <w:szCs w:val="22"/>
        </w:rPr>
        <w:t>To object</w:t>
      </w:r>
      <w:r w:rsidRPr="008D4DE2">
        <w:rPr>
          <w:rFonts w:ascii="FS Me" w:eastAsia="Times New Roman" w:hAnsi="FS Me" w:cs="Arial"/>
          <w:color w:val="4D4F53"/>
          <w:sz w:val="22"/>
          <w:szCs w:val="22"/>
        </w:rPr>
        <w:t xml:space="preserve"> – to processing based on legitimate interests</w:t>
      </w:r>
      <w:r>
        <w:rPr>
          <w:rFonts w:ascii="FS Me" w:eastAsia="Times New Roman" w:hAnsi="FS Me" w:cs="Arial"/>
          <w:color w:val="4D4F53"/>
          <w:sz w:val="22"/>
          <w:szCs w:val="22"/>
        </w:rPr>
        <w:t xml:space="preserve">, public </w:t>
      </w:r>
      <w:r w:rsidRPr="008D4DE2">
        <w:rPr>
          <w:rFonts w:ascii="FS Me" w:eastAsia="Times New Roman" w:hAnsi="FS Me" w:cs="Arial"/>
          <w:color w:val="4D4F53"/>
          <w:sz w:val="22"/>
          <w:szCs w:val="22"/>
        </w:rPr>
        <w:t>task</w:t>
      </w:r>
      <w:r>
        <w:rPr>
          <w:rFonts w:ascii="FS Me" w:eastAsia="Times New Roman" w:hAnsi="FS Me" w:cs="Arial"/>
          <w:color w:val="4D4F53"/>
          <w:sz w:val="22"/>
          <w:szCs w:val="22"/>
        </w:rPr>
        <w:t>s</w:t>
      </w:r>
      <w:r w:rsidRPr="008D4DE2">
        <w:rPr>
          <w:rFonts w:ascii="FS Me" w:eastAsia="Times New Roman" w:hAnsi="FS Me" w:cs="Arial"/>
          <w:color w:val="4D4F53"/>
          <w:sz w:val="22"/>
          <w:szCs w:val="22"/>
        </w:rPr>
        <w:t xml:space="preserve"> direct marketing </w:t>
      </w:r>
      <w:r>
        <w:rPr>
          <w:rFonts w:ascii="FS Me" w:eastAsia="Times New Roman" w:hAnsi="FS Me" w:cs="Arial"/>
          <w:color w:val="4D4F53"/>
          <w:sz w:val="22"/>
          <w:szCs w:val="22"/>
        </w:rPr>
        <w:t xml:space="preserve">or </w:t>
      </w:r>
      <w:r w:rsidRPr="008D4DE2">
        <w:rPr>
          <w:rFonts w:ascii="FS Me" w:eastAsia="Times New Roman" w:hAnsi="FS Me" w:cs="Arial"/>
          <w:color w:val="4D4F53"/>
          <w:sz w:val="22"/>
          <w:szCs w:val="22"/>
        </w:rPr>
        <w:t>research</w:t>
      </w:r>
      <w:r>
        <w:rPr>
          <w:rFonts w:ascii="FS Me" w:eastAsia="Times New Roman" w:hAnsi="FS Me" w:cs="Arial"/>
          <w:color w:val="4D4F53"/>
          <w:sz w:val="22"/>
          <w:szCs w:val="22"/>
        </w:rPr>
        <w:t>/</w:t>
      </w:r>
      <w:r w:rsidRPr="008D4DE2">
        <w:rPr>
          <w:rFonts w:ascii="FS Me" w:eastAsia="Times New Roman" w:hAnsi="FS Me" w:cs="Arial"/>
          <w:color w:val="4D4F53"/>
          <w:sz w:val="22"/>
          <w:szCs w:val="22"/>
        </w:rPr>
        <w:t>statistic</w:t>
      </w:r>
      <w:r>
        <w:rPr>
          <w:rFonts w:ascii="FS Me" w:eastAsia="Times New Roman" w:hAnsi="FS Me" w:cs="Arial"/>
          <w:color w:val="4D4F53"/>
          <w:sz w:val="22"/>
          <w:szCs w:val="22"/>
        </w:rPr>
        <w:t>al purposes</w:t>
      </w:r>
      <w:r w:rsidRPr="008D4DE2">
        <w:rPr>
          <w:rFonts w:ascii="FS Me" w:eastAsia="Times New Roman" w:hAnsi="FS Me" w:cs="Arial"/>
          <w:color w:val="4D4F53"/>
          <w:sz w:val="22"/>
          <w:szCs w:val="22"/>
        </w:rPr>
        <w:t>.</w:t>
      </w:r>
    </w:p>
    <w:p w14:paraId="0E6D0E8E" w14:textId="77777777" w:rsidR="006279D6" w:rsidRPr="00C81481" w:rsidRDefault="006279D6" w:rsidP="006279D6">
      <w:pPr>
        <w:pStyle w:val="ListParagraph"/>
        <w:numPr>
          <w:ilvl w:val="0"/>
          <w:numId w:val="23"/>
        </w:numPr>
        <w:autoSpaceDE w:val="0"/>
        <w:autoSpaceDN w:val="0"/>
        <w:adjustRightInd w:val="0"/>
        <w:spacing w:before="100" w:beforeAutospacing="1" w:afterAutospacing="1" w:line="240" w:lineRule="auto"/>
        <w:outlineLvl w:val="3"/>
        <w:rPr>
          <w:rFonts w:ascii="FS Me" w:eastAsia="Times New Roman" w:hAnsi="FS Me" w:cs="Arial"/>
          <w:color w:val="4D4F53"/>
          <w:sz w:val="22"/>
          <w:szCs w:val="22"/>
          <w:lang w:val="en-US"/>
        </w:rPr>
      </w:pPr>
      <w:r>
        <w:rPr>
          <w:rFonts w:ascii="FS Me" w:eastAsia="Times New Roman" w:hAnsi="FS Me" w:cs="Arial"/>
          <w:b/>
          <w:bCs/>
          <w:color w:val="4D4F53"/>
          <w:sz w:val="22"/>
          <w:szCs w:val="22"/>
        </w:rPr>
        <w:t xml:space="preserve">Rights relating to </w:t>
      </w:r>
      <w:r w:rsidRPr="008D4DE2">
        <w:rPr>
          <w:rFonts w:ascii="FS Me" w:eastAsia="Times New Roman" w:hAnsi="FS Me" w:cs="Arial"/>
          <w:b/>
          <w:bCs/>
          <w:color w:val="4D4F53"/>
          <w:sz w:val="22"/>
          <w:szCs w:val="22"/>
        </w:rPr>
        <w:t xml:space="preserve">automated decision-making </w:t>
      </w:r>
      <w:r>
        <w:rPr>
          <w:rFonts w:ascii="FS Me" w:eastAsia="Times New Roman" w:hAnsi="FS Me" w:cs="Arial"/>
          <w:b/>
          <w:bCs/>
          <w:color w:val="4D4F53"/>
          <w:sz w:val="22"/>
          <w:szCs w:val="22"/>
        </w:rPr>
        <w:t xml:space="preserve">and </w:t>
      </w:r>
      <w:r w:rsidRPr="008D4DE2">
        <w:rPr>
          <w:rFonts w:ascii="FS Me" w:eastAsia="Times New Roman" w:hAnsi="FS Me" w:cs="Arial"/>
          <w:b/>
          <w:bCs/>
          <w:color w:val="4D4F53"/>
          <w:sz w:val="22"/>
          <w:szCs w:val="22"/>
        </w:rPr>
        <w:t xml:space="preserve">profiling </w:t>
      </w:r>
      <w:r w:rsidRPr="008D4DE2">
        <w:rPr>
          <w:rFonts w:ascii="FS Me" w:eastAsia="Times New Roman" w:hAnsi="FS Me" w:cs="Arial"/>
          <w:color w:val="4D4F53"/>
          <w:sz w:val="22"/>
          <w:szCs w:val="22"/>
        </w:rPr>
        <w:t xml:space="preserve">– </w:t>
      </w:r>
      <w:r>
        <w:rPr>
          <w:rFonts w:ascii="FS Me" w:eastAsia="Times New Roman" w:hAnsi="FS Me" w:cs="Arial"/>
          <w:color w:val="4D4F53"/>
          <w:sz w:val="22"/>
          <w:szCs w:val="22"/>
        </w:rPr>
        <w:t xml:space="preserve">to not be subject to </w:t>
      </w:r>
      <w:r w:rsidRPr="008D4DE2">
        <w:rPr>
          <w:rFonts w:ascii="FS Me" w:eastAsia="Times New Roman" w:hAnsi="FS Me" w:cs="Arial"/>
          <w:color w:val="4D4F53"/>
          <w:sz w:val="22"/>
          <w:szCs w:val="22"/>
        </w:rPr>
        <w:t>decisions made without human involvement</w:t>
      </w:r>
      <w:r>
        <w:rPr>
          <w:rFonts w:ascii="FS Me" w:eastAsia="Times New Roman" w:hAnsi="FS Me" w:cs="Arial"/>
          <w:color w:val="4D4F53"/>
          <w:sz w:val="22"/>
          <w:szCs w:val="22"/>
        </w:rPr>
        <w:t xml:space="preserve"> where these have legal or significant effects</w:t>
      </w:r>
      <w:r w:rsidRPr="008D4DE2">
        <w:rPr>
          <w:rFonts w:ascii="FS Me" w:eastAsia="Times New Roman" w:hAnsi="FS Me" w:cs="Arial"/>
          <w:color w:val="4D4F53"/>
          <w:sz w:val="22"/>
          <w:szCs w:val="22"/>
        </w:rPr>
        <w:t>.</w:t>
      </w:r>
    </w:p>
    <w:p w14:paraId="08D40F1E" w14:textId="77777777" w:rsidR="006279D6" w:rsidRPr="008D4DE2" w:rsidRDefault="006279D6" w:rsidP="006279D6">
      <w:pPr>
        <w:pStyle w:val="ListParagraph"/>
        <w:autoSpaceDE w:val="0"/>
        <w:autoSpaceDN w:val="0"/>
        <w:adjustRightInd w:val="0"/>
        <w:spacing w:before="100" w:beforeAutospacing="1" w:after="0" w:line="240" w:lineRule="auto"/>
        <w:outlineLvl w:val="3"/>
        <w:rPr>
          <w:rFonts w:ascii="FS Me" w:eastAsia="Times New Roman" w:hAnsi="FS Me" w:cs="Arial"/>
          <w:color w:val="4D4F53"/>
          <w:sz w:val="22"/>
          <w:szCs w:val="22"/>
          <w:lang w:val="en-US"/>
        </w:rPr>
      </w:pPr>
    </w:p>
    <w:p w14:paraId="4A54A7D9" w14:textId="77777777" w:rsidR="006279D6" w:rsidRPr="00C81481" w:rsidRDefault="006279D6" w:rsidP="006279D6">
      <w:pPr>
        <w:autoSpaceDE w:val="0"/>
        <w:autoSpaceDN w:val="0"/>
        <w:adjustRightInd w:val="0"/>
        <w:rPr>
          <w:rFonts w:ascii="FS Me" w:eastAsia="Times New Roman" w:hAnsi="FS Me" w:cs="Arial"/>
          <w:b/>
          <w:bCs/>
          <w:color w:val="4D4F53"/>
          <w:sz w:val="24"/>
          <w:szCs w:val="24"/>
          <w:lang w:val="en-US"/>
        </w:rPr>
      </w:pPr>
      <w:r w:rsidRPr="00C81481">
        <w:rPr>
          <w:rFonts w:ascii="FS Me" w:eastAsia="Times New Roman" w:hAnsi="FS Me" w:cs="Arial"/>
          <w:b/>
          <w:bCs/>
          <w:color w:val="4D4F53"/>
          <w:sz w:val="24"/>
          <w:szCs w:val="24"/>
          <w:lang w:val="en-US"/>
        </w:rPr>
        <w:t>Exercising your rights</w:t>
      </w:r>
    </w:p>
    <w:p w14:paraId="2CB80148" w14:textId="77777777" w:rsidR="006279D6" w:rsidRDefault="006279D6" w:rsidP="006279D6">
      <w:pPr>
        <w:pStyle w:val="ListParagraph"/>
        <w:numPr>
          <w:ilvl w:val="1"/>
          <w:numId w:val="23"/>
        </w:numPr>
        <w:autoSpaceDE w:val="0"/>
        <w:autoSpaceDN w:val="0"/>
        <w:adjustRightInd w:val="0"/>
        <w:ind w:left="709"/>
        <w:rPr>
          <w:rFonts w:ascii="FS Me" w:eastAsia="Times New Roman" w:hAnsi="FS Me" w:cs="Arial"/>
          <w:color w:val="4D4F53"/>
          <w:sz w:val="22"/>
          <w:szCs w:val="22"/>
        </w:rPr>
      </w:pPr>
      <w:r>
        <w:rPr>
          <w:rFonts w:ascii="FS Me" w:eastAsia="Times New Roman" w:hAnsi="FS Me" w:cs="Arial"/>
          <w:color w:val="4D4F53"/>
          <w:sz w:val="22"/>
          <w:szCs w:val="22"/>
        </w:rPr>
        <w:t xml:space="preserve">You can exercise your rights, including making a Subject Access Request (SAR), by contacting YMCA FG via any communication channel or emailing </w:t>
      </w:r>
      <w:hyperlink r:id="rId11" w:history="1">
        <w:r w:rsidRPr="00BF34F4">
          <w:rPr>
            <w:rStyle w:val="Hyperlink"/>
            <w:rFonts w:ascii="FS Me" w:eastAsia="Times New Roman" w:hAnsi="FS Me" w:cs="Arial"/>
            <w:sz w:val="22"/>
            <w:szCs w:val="22"/>
          </w:rPr>
          <w:t>DPO@ymca-fg.org</w:t>
        </w:r>
      </w:hyperlink>
    </w:p>
    <w:p w14:paraId="2A15EBA4" w14:textId="77777777" w:rsidR="006279D6" w:rsidRPr="00C81481" w:rsidRDefault="006279D6" w:rsidP="006279D6">
      <w:pPr>
        <w:pStyle w:val="ListParagraph"/>
        <w:numPr>
          <w:ilvl w:val="1"/>
          <w:numId w:val="23"/>
        </w:numPr>
        <w:autoSpaceDE w:val="0"/>
        <w:autoSpaceDN w:val="0"/>
        <w:adjustRightInd w:val="0"/>
        <w:ind w:left="709"/>
        <w:rPr>
          <w:rFonts w:ascii="FS Me" w:eastAsia="Times New Roman" w:hAnsi="FS Me" w:cs="Arial"/>
          <w:color w:val="4D4F53"/>
          <w:sz w:val="22"/>
          <w:szCs w:val="22"/>
        </w:rPr>
      </w:pPr>
      <w:r>
        <w:rPr>
          <w:rFonts w:ascii="FS Me" w:eastAsia="Times New Roman" w:hAnsi="FS Me" w:cs="Arial"/>
          <w:color w:val="4D4F53"/>
          <w:sz w:val="22"/>
          <w:szCs w:val="22"/>
        </w:rPr>
        <w:t>We will respond without undue delay and within one calendar month of receiving your request. This may be extended where permitted by law.</w:t>
      </w:r>
    </w:p>
    <w:p w14:paraId="25FDCD2B" w14:textId="77777777" w:rsidR="006279D6" w:rsidRDefault="006279D6" w:rsidP="006279D6">
      <w:pPr>
        <w:pStyle w:val="ListParagraph"/>
        <w:numPr>
          <w:ilvl w:val="1"/>
          <w:numId w:val="23"/>
        </w:numPr>
        <w:autoSpaceDE w:val="0"/>
        <w:autoSpaceDN w:val="0"/>
        <w:adjustRightInd w:val="0"/>
        <w:ind w:left="709"/>
        <w:rPr>
          <w:rFonts w:ascii="FS Me" w:eastAsia="Times New Roman" w:hAnsi="FS Me" w:cs="Arial"/>
          <w:color w:val="4D4F53"/>
          <w:sz w:val="22"/>
          <w:szCs w:val="22"/>
        </w:rPr>
      </w:pPr>
      <w:r>
        <w:rPr>
          <w:rFonts w:ascii="FS Me" w:eastAsia="Times New Roman" w:hAnsi="FS Me" w:cs="Arial"/>
          <w:color w:val="4D4F53"/>
          <w:sz w:val="22"/>
          <w:szCs w:val="22"/>
        </w:rPr>
        <w:t>We may ask you to verify your identity before processing your request to ensure your information remains secure.</w:t>
      </w:r>
    </w:p>
    <w:p w14:paraId="14B4B541" w14:textId="77777777" w:rsidR="006279D6" w:rsidRPr="00C81481" w:rsidRDefault="006279D6" w:rsidP="006279D6">
      <w:pPr>
        <w:pStyle w:val="ListParagraph"/>
        <w:numPr>
          <w:ilvl w:val="1"/>
          <w:numId w:val="23"/>
        </w:numPr>
        <w:autoSpaceDE w:val="0"/>
        <w:autoSpaceDN w:val="0"/>
        <w:adjustRightInd w:val="0"/>
        <w:ind w:left="709"/>
        <w:rPr>
          <w:rFonts w:ascii="FS Me" w:eastAsia="Times New Roman" w:hAnsi="FS Me" w:cs="Arial"/>
          <w:color w:val="4D4F53"/>
          <w:sz w:val="22"/>
          <w:szCs w:val="22"/>
        </w:rPr>
      </w:pPr>
      <w:r>
        <w:rPr>
          <w:rFonts w:ascii="FS Me" w:eastAsia="Times New Roman" w:hAnsi="FS Me" w:cs="Arial"/>
          <w:color w:val="4D4F53"/>
          <w:sz w:val="22"/>
          <w:szCs w:val="22"/>
        </w:rPr>
        <w:t>All rights are manged by the Data Protection Office (DPO), and record of requests and outcomes are maintained securely.</w:t>
      </w:r>
    </w:p>
    <w:p w14:paraId="739A2ECA" w14:textId="77777777" w:rsidR="006279D6" w:rsidRDefault="006279D6" w:rsidP="006279D6">
      <w:pPr>
        <w:pStyle w:val="ListParagraph"/>
        <w:numPr>
          <w:ilvl w:val="1"/>
          <w:numId w:val="23"/>
        </w:numPr>
        <w:autoSpaceDE w:val="0"/>
        <w:autoSpaceDN w:val="0"/>
        <w:adjustRightInd w:val="0"/>
        <w:ind w:left="709"/>
        <w:rPr>
          <w:rFonts w:ascii="FS Me" w:eastAsia="Times New Roman" w:hAnsi="FS Me" w:cs="Arial"/>
          <w:color w:val="4D4F53"/>
          <w:sz w:val="22"/>
          <w:szCs w:val="22"/>
        </w:rPr>
      </w:pPr>
      <w:r>
        <w:rPr>
          <w:rFonts w:ascii="FS Me" w:eastAsia="Times New Roman" w:hAnsi="FS Me" w:cs="Arial"/>
          <w:color w:val="4D4F53"/>
          <w:sz w:val="22"/>
          <w:szCs w:val="22"/>
        </w:rPr>
        <w:t>If you are not satisfied with how we handle your request, you have the right to complain to the Information Commissioners Office (ICO)</w:t>
      </w:r>
    </w:p>
    <w:p w14:paraId="7D01F3B7" w14:textId="77777777" w:rsidR="006279D6" w:rsidRDefault="006279D6" w:rsidP="006279D6">
      <w:pPr>
        <w:pStyle w:val="ListParagraph"/>
        <w:autoSpaceDE w:val="0"/>
        <w:autoSpaceDN w:val="0"/>
        <w:adjustRightInd w:val="0"/>
        <w:spacing w:after="0"/>
        <w:ind w:left="709"/>
        <w:rPr>
          <w:rFonts w:ascii="FS Me" w:eastAsia="Times New Roman" w:hAnsi="FS Me" w:cs="Arial"/>
          <w:color w:val="4D4F53"/>
          <w:sz w:val="22"/>
          <w:szCs w:val="22"/>
        </w:rPr>
      </w:pPr>
    </w:p>
    <w:p w14:paraId="4EEFA8E4" w14:textId="77777777" w:rsidR="006279D6" w:rsidRPr="00C81481" w:rsidRDefault="006279D6" w:rsidP="006279D6">
      <w:pPr>
        <w:rPr>
          <w:rFonts w:ascii="FS Me" w:hAnsi="FS Me" w:cs="Arial"/>
          <w:b/>
          <w:bCs/>
          <w:color w:val="4D4F53"/>
          <w:sz w:val="24"/>
          <w:szCs w:val="24"/>
        </w:rPr>
      </w:pPr>
      <w:r w:rsidRPr="00C81481">
        <w:rPr>
          <w:rFonts w:ascii="FS Me" w:hAnsi="FS Me" w:cs="Arial"/>
          <w:b/>
          <w:bCs/>
          <w:color w:val="4D4F53"/>
          <w:sz w:val="24"/>
          <w:szCs w:val="24"/>
        </w:rPr>
        <w:t>Privacy Notice</w:t>
      </w:r>
    </w:p>
    <w:p w14:paraId="5B2F24F1" w14:textId="77777777" w:rsidR="006279D6" w:rsidRPr="008D4DE2" w:rsidRDefault="006279D6" w:rsidP="006279D6">
      <w:pPr>
        <w:autoSpaceDE w:val="0"/>
        <w:autoSpaceDN w:val="0"/>
        <w:adjustRightInd w:val="0"/>
        <w:spacing w:after="0"/>
        <w:rPr>
          <w:rFonts w:ascii="FS Me" w:eastAsia="Times New Roman" w:hAnsi="FS Me" w:cs="Arial"/>
          <w:color w:val="4D4F53"/>
          <w:sz w:val="22"/>
          <w:szCs w:val="22"/>
        </w:rPr>
      </w:pPr>
      <w:r w:rsidRPr="008D4DE2">
        <w:rPr>
          <w:rFonts w:ascii="FS Me" w:eastAsia="Times New Roman" w:hAnsi="FS Me" w:cs="Arial"/>
          <w:color w:val="4D4F53"/>
          <w:sz w:val="22"/>
          <w:szCs w:val="22"/>
        </w:rPr>
        <w:t xml:space="preserve">A privacy notice outlines how, why and when we gather and process personal information in compliance with the relevant data protection regulation, as well as providing an outline of the necessary information regarding rights and obligations. </w:t>
      </w:r>
      <w:r>
        <w:rPr>
          <w:rFonts w:ascii="FS Me" w:eastAsia="Times New Roman" w:hAnsi="FS Me" w:cs="Arial"/>
          <w:color w:val="4D4F53"/>
          <w:sz w:val="22"/>
          <w:szCs w:val="22"/>
        </w:rPr>
        <w:t>YMCA FG</w:t>
      </w:r>
      <w:r w:rsidRPr="008D4DE2">
        <w:rPr>
          <w:rFonts w:ascii="FS Me" w:eastAsia="Times New Roman" w:hAnsi="FS Me" w:cs="Arial"/>
          <w:color w:val="4D4F53"/>
          <w:sz w:val="22"/>
          <w:szCs w:val="22"/>
        </w:rPr>
        <w:t xml:space="preserve"> has the following privacy notices for the collection and processing of personal data:</w:t>
      </w:r>
    </w:p>
    <w:p w14:paraId="3AA923E4" w14:textId="77777777" w:rsidR="006279D6" w:rsidRPr="008D4DE2" w:rsidRDefault="006279D6" w:rsidP="006279D6">
      <w:pPr>
        <w:pStyle w:val="ListParagraph"/>
        <w:widowControl w:val="0"/>
        <w:numPr>
          <w:ilvl w:val="0"/>
          <w:numId w:val="26"/>
        </w:numPr>
        <w:suppressAutoHyphens/>
        <w:autoSpaceDE w:val="0"/>
        <w:autoSpaceDN w:val="0"/>
        <w:adjustRightInd w:val="0"/>
        <w:spacing w:after="0" w:line="240" w:lineRule="auto"/>
        <w:rPr>
          <w:rFonts w:ascii="FS Me" w:eastAsia="Times New Roman" w:hAnsi="FS Me" w:cs="Arial"/>
          <w:color w:val="4D4F53"/>
          <w:sz w:val="22"/>
          <w:szCs w:val="22"/>
          <w:lang w:val="en-US"/>
        </w:rPr>
      </w:pPr>
      <w:r w:rsidRPr="008D4DE2">
        <w:rPr>
          <w:rFonts w:ascii="FS Me" w:eastAsia="Times New Roman" w:hAnsi="FS Me" w:cs="Arial"/>
          <w:color w:val="4D4F53"/>
          <w:sz w:val="22"/>
          <w:szCs w:val="22"/>
        </w:rPr>
        <w:t xml:space="preserve">Customer Privacy Notice – relating to customers and recipients of </w:t>
      </w:r>
      <w:r>
        <w:rPr>
          <w:rFonts w:ascii="FS Me" w:eastAsia="Times New Roman" w:hAnsi="FS Me" w:cs="Arial"/>
          <w:color w:val="4D4F53"/>
          <w:sz w:val="22"/>
          <w:szCs w:val="22"/>
        </w:rPr>
        <w:t>YMCA FG</w:t>
      </w:r>
      <w:r w:rsidRPr="008D4DE2">
        <w:rPr>
          <w:rFonts w:ascii="FS Me" w:eastAsia="Times New Roman" w:hAnsi="FS Me" w:cs="Arial"/>
          <w:color w:val="4D4F53"/>
          <w:sz w:val="22"/>
          <w:szCs w:val="22"/>
        </w:rPr>
        <w:t xml:space="preserve"> services</w:t>
      </w:r>
    </w:p>
    <w:p w14:paraId="05D2C2B7" w14:textId="77777777" w:rsidR="006279D6" w:rsidRPr="008D4DE2" w:rsidRDefault="006279D6" w:rsidP="006279D6">
      <w:pPr>
        <w:pStyle w:val="ListParagraph"/>
        <w:widowControl w:val="0"/>
        <w:numPr>
          <w:ilvl w:val="0"/>
          <w:numId w:val="26"/>
        </w:numPr>
        <w:suppressAutoHyphens/>
        <w:spacing w:after="0" w:line="240" w:lineRule="auto"/>
        <w:rPr>
          <w:rFonts w:ascii="FS Me" w:eastAsia="Times New Roman" w:hAnsi="FS Me" w:cs="Arial"/>
          <w:color w:val="4D4F53"/>
          <w:sz w:val="22"/>
          <w:szCs w:val="22"/>
          <w:lang w:val="en-US"/>
        </w:rPr>
      </w:pPr>
      <w:r w:rsidRPr="008D4DE2">
        <w:rPr>
          <w:rFonts w:ascii="FS Me" w:eastAsia="Times New Roman" w:hAnsi="FS Me" w:cs="Arial"/>
          <w:color w:val="4D4F53"/>
          <w:sz w:val="22"/>
          <w:szCs w:val="22"/>
        </w:rPr>
        <w:t xml:space="preserve">Staff Privacy Notice – relating to current and former employees and volunteers </w:t>
      </w:r>
    </w:p>
    <w:p w14:paraId="018494A4" w14:textId="77777777" w:rsidR="006279D6" w:rsidRPr="008D4DE2" w:rsidRDefault="006279D6" w:rsidP="006279D6">
      <w:pPr>
        <w:pStyle w:val="ListParagraph"/>
        <w:widowControl w:val="0"/>
        <w:numPr>
          <w:ilvl w:val="0"/>
          <w:numId w:val="26"/>
        </w:numPr>
        <w:suppressAutoHyphens/>
        <w:spacing w:after="0" w:line="240" w:lineRule="auto"/>
        <w:rPr>
          <w:rFonts w:ascii="FS Me" w:eastAsia="Times New Roman" w:hAnsi="FS Me" w:cs="Arial"/>
          <w:color w:val="4D4F53"/>
          <w:sz w:val="22"/>
          <w:szCs w:val="22"/>
          <w:lang w:val="en-US"/>
        </w:rPr>
      </w:pPr>
      <w:r w:rsidRPr="008D4DE2">
        <w:rPr>
          <w:rFonts w:ascii="FS Me" w:eastAsia="Times New Roman" w:hAnsi="FS Me" w:cs="Arial"/>
          <w:color w:val="4D4F53"/>
          <w:sz w:val="22"/>
          <w:szCs w:val="22"/>
        </w:rPr>
        <w:t xml:space="preserve">Recruitment Privacy Notice – </w:t>
      </w:r>
      <w:r w:rsidRPr="008D4DE2">
        <w:rPr>
          <w:rFonts w:ascii="FS Me" w:hAnsi="FS Me" w:cs="Arial"/>
          <w:color w:val="4D4F53"/>
          <w:sz w:val="22"/>
          <w:szCs w:val="22"/>
        </w:rPr>
        <w:t xml:space="preserve">relating to job applicants. </w:t>
      </w:r>
    </w:p>
    <w:p w14:paraId="564706DB" w14:textId="77777777" w:rsidR="006279D6" w:rsidRDefault="006279D6" w:rsidP="006279D6">
      <w:pPr>
        <w:autoSpaceDE w:val="0"/>
        <w:autoSpaceDN w:val="0"/>
        <w:adjustRightInd w:val="0"/>
        <w:spacing w:after="0"/>
        <w:rPr>
          <w:rFonts w:ascii="FS Me" w:hAnsi="FS Me" w:cs="Arial"/>
          <w:color w:val="4D4F53"/>
          <w:sz w:val="22"/>
          <w:szCs w:val="22"/>
        </w:rPr>
      </w:pPr>
      <w:r w:rsidRPr="008D4DE2">
        <w:rPr>
          <w:rFonts w:ascii="FS Me" w:hAnsi="FS Me"/>
          <w:color w:val="4D4F53"/>
          <w:sz w:val="22"/>
          <w:szCs w:val="22"/>
        </w:rPr>
        <w:br/>
      </w:r>
      <w:r w:rsidRPr="008D4DE2">
        <w:rPr>
          <w:rFonts w:ascii="FS Me" w:eastAsia="Times New Roman" w:hAnsi="FS Me" w:cs="Arial"/>
          <w:color w:val="4D4F53"/>
          <w:sz w:val="22"/>
          <w:szCs w:val="22"/>
        </w:rPr>
        <w:t xml:space="preserve">All </w:t>
      </w:r>
      <w:r>
        <w:rPr>
          <w:rFonts w:ascii="FS Me" w:eastAsia="Times New Roman" w:hAnsi="FS Me" w:cs="Arial"/>
          <w:color w:val="4D4F53"/>
          <w:sz w:val="22"/>
          <w:szCs w:val="22"/>
        </w:rPr>
        <w:t>YMCA FG</w:t>
      </w:r>
      <w:r w:rsidRPr="008D4DE2">
        <w:rPr>
          <w:rFonts w:ascii="FS Me" w:eastAsia="Times New Roman" w:hAnsi="FS Me" w:cs="Arial"/>
          <w:color w:val="4D4F53"/>
          <w:sz w:val="22"/>
          <w:szCs w:val="22"/>
        </w:rPr>
        <w:t xml:space="preserve"> privacy notices are on our website and the </w:t>
      </w:r>
      <w:r>
        <w:rPr>
          <w:rFonts w:ascii="FS Me" w:eastAsia="Times New Roman" w:hAnsi="FS Me" w:cs="Arial"/>
          <w:color w:val="4D4F53"/>
          <w:sz w:val="22"/>
          <w:szCs w:val="22"/>
        </w:rPr>
        <w:t>YMCA FG</w:t>
      </w:r>
      <w:r w:rsidRPr="008D4DE2">
        <w:rPr>
          <w:rFonts w:ascii="FS Me" w:eastAsia="Times New Roman" w:hAnsi="FS Me" w:cs="Arial"/>
          <w:color w:val="4D4F53"/>
          <w:sz w:val="22"/>
          <w:szCs w:val="22"/>
        </w:rPr>
        <w:t xml:space="preserve"> SharePoint site.</w:t>
      </w:r>
      <w:r w:rsidRPr="008D4DE2">
        <w:rPr>
          <w:rFonts w:ascii="FS Me" w:hAnsi="FS Me" w:cs="Arial"/>
          <w:color w:val="4D4F53"/>
          <w:sz w:val="22"/>
          <w:szCs w:val="22"/>
        </w:rPr>
        <w:t xml:space="preserve">  Privacy notices are referred to in relevant correspondent to the above groups. </w:t>
      </w:r>
    </w:p>
    <w:p w14:paraId="7DDEF0FF" w14:textId="77777777" w:rsidR="006279D6" w:rsidRDefault="006279D6" w:rsidP="006279D6">
      <w:pPr>
        <w:spacing w:after="0"/>
        <w:rPr>
          <w:rFonts w:ascii="FS Me" w:hAnsi="FS Me" w:cs="Arial"/>
          <w:b/>
          <w:bCs/>
          <w:color w:val="4D4F53"/>
          <w:sz w:val="22"/>
          <w:szCs w:val="22"/>
          <w:u w:val="single"/>
        </w:rPr>
      </w:pPr>
    </w:p>
    <w:p w14:paraId="6749A11C" w14:textId="77777777" w:rsidR="006279D6" w:rsidRDefault="006279D6" w:rsidP="006279D6">
      <w:pPr>
        <w:spacing w:after="0"/>
        <w:rPr>
          <w:rFonts w:ascii="FS Me" w:hAnsi="FS Me" w:cs="Arial"/>
          <w:b/>
          <w:bCs/>
          <w:color w:val="4D4F53"/>
          <w:sz w:val="22"/>
          <w:szCs w:val="22"/>
          <w:u w:val="single"/>
        </w:rPr>
      </w:pPr>
    </w:p>
    <w:p w14:paraId="0FE33987" w14:textId="77777777" w:rsidR="006279D6" w:rsidRDefault="006279D6" w:rsidP="006279D6">
      <w:pPr>
        <w:spacing w:after="0"/>
        <w:rPr>
          <w:rFonts w:ascii="FS Me" w:hAnsi="FS Me" w:cs="Arial"/>
          <w:b/>
          <w:bCs/>
          <w:color w:val="4D4F53"/>
          <w:sz w:val="22"/>
          <w:szCs w:val="22"/>
          <w:u w:val="single"/>
        </w:rPr>
      </w:pPr>
    </w:p>
    <w:p w14:paraId="6CD07273" w14:textId="77777777" w:rsidR="006279D6" w:rsidRPr="00C81481" w:rsidRDefault="006279D6" w:rsidP="006279D6">
      <w:pPr>
        <w:rPr>
          <w:rFonts w:ascii="FS Me" w:hAnsi="FS Me" w:cs="Arial"/>
          <w:b/>
          <w:bCs/>
          <w:color w:val="4D4F53"/>
          <w:sz w:val="24"/>
          <w:szCs w:val="24"/>
        </w:rPr>
      </w:pPr>
      <w:r w:rsidRPr="00C81481">
        <w:rPr>
          <w:rFonts w:ascii="FS Me" w:hAnsi="FS Me" w:cs="Arial"/>
          <w:b/>
          <w:bCs/>
          <w:color w:val="4D4F53"/>
          <w:sz w:val="24"/>
          <w:szCs w:val="24"/>
        </w:rPr>
        <w:lastRenderedPageBreak/>
        <w:t>Documenting Lawful Basis</w:t>
      </w:r>
    </w:p>
    <w:p w14:paraId="13C3A3E2" w14:textId="77777777" w:rsidR="006279D6" w:rsidRPr="008D4DE2" w:rsidRDefault="006279D6" w:rsidP="006279D6">
      <w:pPr>
        <w:autoSpaceDE w:val="0"/>
        <w:autoSpaceDN w:val="0"/>
        <w:adjustRightInd w:val="0"/>
        <w:rPr>
          <w:rFonts w:ascii="FS Me" w:eastAsia="Times New Roman" w:hAnsi="FS Me" w:cs="Arial"/>
          <w:color w:val="4D4F53"/>
          <w:sz w:val="22"/>
          <w:szCs w:val="22"/>
        </w:rPr>
      </w:pPr>
      <w:r w:rsidRPr="008D4DE2">
        <w:rPr>
          <w:rFonts w:ascii="FS Me" w:eastAsia="Times New Roman" w:hAnsi="FS Me" w:cs="Arial"/>
          <w:color w:val="4D4F53"/>
          <w:sz w:val="22"/>
          <w:szCs w:val="22"/>
        </w:rPr>
        <w:t>When we process personal data, we always identify and establish the legal basis for doing so. This is determined by the purpose and relationship with the individual:</w:t>
      </w:r>
    </w:p>
    <w:p w14:paraId="5372E38D" w14:textId="77777777" w:rsidR="006279D6" w:rsidRPr="008D4DE2" w:rsidRDefault="006279D6" w:rsidP="006279D6">
      <w:pPr>
        <w:pStyle w:val="NoSpacing"/>
        <w:numPr>
          <w:ilvl w:val="0"/>
          <w:numId w:val="34"/>
        </w:numPr>
        <w:rPr>
          <w:rFonts w:ascii="FS Me" w:hAnsi="FS Me" w:cs="Arial"/>
          <w:color w:val="4D4F53"/>
        </w:rPr>
      </w:pPr>
      <w:r w:rsidRPr="008D4DE2">
        <w:rPr>
          <w:rFonts w:ascii="FS Me" w:eastAsia="Times New Roman" w:hAnsi="FS Me" w:cs="Arial"/>
          <w:color w:val="4D4F53"/>
        </w:rPr>
        <w:t xml:space="preserve">Consent </w:t>
      </w:r>
      <w:r w:rsidRPr="008D4DE2">
        <w:rPr>
          <w:rFonts w:ascii="FS Me" w:hAnsi="FS Me" w:cs="Arial"/>
          <w:color w:val="4D4F53"/>
        </w:rPr>
        <w:t>to the processing of their personal data for one or more specific purposes</w:t>
      </w:r>
    </w:p>
    <w:p w14:paraId="799078E1" w14:textId="77777777" w:rsidR="006279D6" w:rsidRPr="008D4DE2" w:rsidRDefault="006279D6" w:rsidP="006279D6">
      <w:pPr>
        <w:pStyle w:val="ListParagraph"/>
        <w:numPr>
          <w:ilvl w:val="0"/>
          <w:numId w:val="34"/>
        </w:numPr>
        <w:autoSpaceDE w:val="0"/>
        <w:autoSpaceDN w:val="0"/>
        <w:adjustRightInd w:val="0"/>
        <w:spacing w:after="0" w:line="240" w:lineRule="auto"/>
        <w:rPr>
          <w:rFonts w:ascii="FS Me" w:eastAsia="Times New Roman" w:hAnsi="FS Me" w:cs="Arial"/>
          <w:color w:val="4D4F53"/>
          <w:sz w:val="22"/>
          <w:szCs w:val="22"/>
          <w:lang w:val="en-US"/>
        </w:rPr>
      </w:pPr>
      <w:r w:rsidRPr="008D4DE2">
        <w:rPr>
          <w:rFonts w:ascii="FS Me" w:eastAsia="Times New Roman" w:hAnsi="FS Me" w:cs="Arial"/>
          <w:color w:val="4D4F53"/>
          <w:sz w:val="22"/>
          <w:szCs w:val="22"/>
        </w:rPr>
        <w:t>Deliver a contract or to take steps to deliver a contract e.g. to provide a quote.</w:t>
      </w:r>
    </w:p>
    <w:p w14:paraId="367A35B7" w14:textId="77777777" w:rsidR="006279D6" w:rsidRPr="008D4DE2" w:rsidRDefault="006279D6" w:rsidP="006279D6">
      <w:pPr>
        <w:pStyle w:val="ListParagraph"/>
        <w:numPr>
          <w:ilvl w:val="0"/>
          <w:numId w:val="34"/>
        </w:numPr>
        <w:autoSpaceDE w:val="0"/>
        <w:autoSpaceDN w:val="0"/>
        <w:adjustRightInd w:val="0"/>
        <w:spacing w:after="0" w:line="240" w:lineRule="auto"/>
        <w:rPr>
          <w:rFonts w:ascii="FS Me" w:eastAsia="Times New Roman" w:hAnsi="FS Me" w:cs="Arial"/>
          <w:color w:val="4D4F53"/>
          <w:sz w:val="22"/>
          <w:szCs w:val="22"/>
          <w:lang w:val="en-US"/>
        </w:rPr>
      </w:pPr>
      <w:r w:rsidRPr="008D4DE2">
        <w:rPr>
          <w:rFonts w:ascii="FS Me" w:eastAsia="Times New Roman" w:hAnsi="FS Me" w:cs="Arial"/>
          <w:color w:val="4D4F53"/>
          <w:sz w:val="22"/>
          <w:szCs w:val="22"/>
        </w:rPr>
        <w:t>Protect the vital interests of a data subject e.g. providing medical information in an emergency.</w:t>
      </w:r>
    </w:p>
    <w:p w14:paraId="096B8F91" w14:textId="77777777" w:rsidR="006279D6" w:rsidRPr="008D4DE2" w:rsidRDefault="006279D6" w:rsidP="006279D6">
      <w:pPr>
        <w:pStyle w:val="ListParagraph"/>
        <w:numPr>
          <w:ilvl w:val="0"/>
          <w:numId w:val="34"/>
        </w:numPr>
        <w:autoSpaceDE w:val="0"/>
        <w:autoSpaceDN w:val="0"/>
        <w:adjustRightInd w:val="0"/>
        <w:spacing w:after="0" w:line="240" w:lineRule="auto"/>
        <w:rPr>
          <w:rFonts w:ascii="FS Me" w:eastAsia="Times New Roman" w:hAnsi="FS Me" w:cs="Arial"/>
          <w:color w:val="4D4F53"/>
          <w:sz w:val="22"/>
          <w:szCs w:val="22"/>
          <w:lang w:val="en-US"/>
        </w:rPr>
      </w:pPr>
      <w:r w:rsidRPr="008D4DE2">
        <w:rPr>
          <w:rFonts w:ascii="FS Me" w:eastAsia="Times New Roman" w:hAnsi="FS Me" w:cs="Arial"/>
          <w:color w:val="4D4F53"/>
          <w:sz w:val="22"/>
          <w:szCs w:val="22"/>
        </w:rPr>
        <w:t>Legal obligation e.g. informing OFSTED of an incident</w:t>
      </w:r>
    </w:p>
    <w:p w14:paraId="7E6F583B" w14:textId="77777777" w:rsidR="006279D6" w:rsidRPr="008D4DE2" w:rsidRDefault="006279D6" w:rsidP="006279D6">
      <w:pPr>
        <w:pStyle w:val="ListParagraph"/>
        <w:numPr>
          <w:ilvl w:val="0"/>
          <w:numId w:val="34"/>
        </w:numPr>
        <w:autoSpaceDE w:val="0"/>
        <w:autoSpaceDN w:val="0"/>
        <w:adjustRightInd w:val="0"/>
        <w:spacing w:after="0" w:line="240" w:lineRule="auto"/>
        <w:rPr>
          <w:rFonts w:ascii="FS Me" w:eastAsia="Times New Roman" w:hAnsi="FS Me" w:cs="Arial"/>
          <w:i/>
          <w:iCs/>
          <w:color w:val="4D4F53"/>
          <w:sz w:val="22"/>
          <w:szCs w:val="22"/>
          <w:lang w:val="en-US"/>
        </w:rPr>
      </w:pPr>
      <w:r w:rsidRPr="008D4DE2">
        <w:rPr>
          <w:rFonts w:ascii="FS Me" w:hAnsi="FS Me" w:cs="Arial"/>
          <w:color w:val="4D4F53"/>
          <w:sz w:val="22"/>
          <w:szCs w:val="22"/>
        </w:rPr>
        <w:t xml:space="preserve">Legitimate interests e.g. where people would expect us to process data, such as a Daycamp booking for a child </w:t>
      </w:r>
    </w:p>
    <w:p w14:paraId="1098D63C" w14:textId="77777777" w:rsidR="006279D6" w:rsidRPr="008D4DE2" w:rsidRDefault="006279D6" w:rsidP="006279D6">
      <w:pPr>
        <w:pStyle w:val="ListParagraph"/>
        <w:numPr>
          <w:ilvl w:val="0"/>
          <w:numId w:val="34"/>
        </w:numPr>
        <w:autoSpaceDE w:val="0"/>
        <w:autoSpaceDN w:val="0"/>
        <w:adjustRightInd w:val="0"/>
        <w:spacing w:after="0" w:line="240" w:lineRule="auto"/>
        <w:rPr>
          <w:rFonts w:ascii="FS Me" w:eastAsia="Times New Roman" w:hAnsi="FS Me" w:cs="Arial"/>
          <w:i/>
          <w:iCs/>
          <w:color w:val="4D4F53"/>
          <w:sz w:val="22"/>
          <w:szCs w:val="22"/>
          <w:lang w:val="en-US"/>
        </w:rPr>
      </w:pPr>
      <w:r w:rsidRPr="008D4DE2">
        <w:rPr>
          <w:rFonts w:ascii="FS Me" w:eastAsia="Times New Roman" w:hAnsi="FS Me" w:cs="Arial"/>
          <w:color w:val="4D4F53"/>
          <w:sz w:val="22"/>
          <w:szCs w:val="22"/>
        </w:rPr>
        <w:t>Special category data – see below</w:t>
      </w:r>
    </w:p>
    <w:p w14:paraId="525F6695" w14:textId="77777777" w:rsidR="006279D6" w:rsidRPr="008D4DE2" w:rsidRDefault="006279D6" w:rsidP="006279D6">
      <w:pPr>
        <w:pStyle w:val="NoSpacing"/>
        <w:rPr>
          <w:rFonts w:ascii="FS Me" w:hAnsi="FS Me"/>
          <w:color w:val="4D4F53"/>
        </w:rPr>
      </w:pPr>
    </w:p>
    <w:p w14:paraId="30EF311B" w14:textId="77777777" w:rsidR="006279D6" w:rsidRDefault="006279D6" w:rsidP="006279D6">
      <w:pPr>
        <w:spacing w:after="0"/>
        <w:rPr>
          <w:rFonts w:ascii="FS Me" w:hAnsi="FS Me" w:cs="Arial"/>
          <w:color w:val="4D4F53"/>
          <w:sz w:val="22"/>
          <w:szCs w:val="22"/>
        </w:rPr>
      </w:pPr>
      <w:r w:rsidRPr="008D4DE2">
        <w:rPr>
          <w:rFonts w:ascii="FS Me" w:hAnsi="FS Me" w:cs="Arial"/>
          <w:color w:val="4D4F53"/>
          <w:sz w:val="22"/>
          <w:szCs w:val="22"/>
        </w:rPr>
        <w:t xml:space="preserve">The lawful basis for the data identified in our privacy notices is documented in a spreadsheet called Lawful Basis which is stored in the </w:t>
      </w:r>
      <w:r>
        <w:rPr>
          <w:rFonts w:ascii="FS Me" w:hAnsi="FS Me" w:cs="Arial"/>
          <w:color w:val="4D4F53"/>
          <w:sz w:val="22"/>
          <w:szCs w:val="22"/>
        </w:rPr>
        <w:t>relevant</w:t>
      </w:r>
      <w:r w:rsidRPr="008D4DE2">
        <w:rPr>
          <w:rFonts w:ascii="FS Me" w:hAnsi="FS Me" w:cs="Arial"/>
          <w:color w:val="4D4F53"/>
          <w:sz w:val="22"/>
          <w:szCs w:val="22"/>
        </w:rPr>
        <w:t xml:space="preserve"> section of SharePoint.</w:t>
      </w:r>
    </w:p>
    <w:p w14:paraId="633B9D84" w14:textId="77777777" w:rsidR="006279D6" w:rsidRPr="008D4DE2" w:rsidRDefault="006279D6" w:rsidP="006279D6">
      <w:pPr>
        <w:spacing w:after="0"/>
        <w:rPr>
          <w:rFonts w:ascii="FS Me" w:hAnsi="FS Me" w:cs="Arial"/>
          <w:color w:val="4D4F53"/>
          <w:sz w:val="22"/>
          <w:szCs w:val="22"/>
        </w:rPr>
      </w:pPr>
    </w:p>
    <w:p w14:paraId="0116C073" w14:textId="77777777" w:rsidR="006279D6" w:rsidRPr="00C81481" w:rsidRDefault="006279D6" w:rsidP="006279D6">
      <w:pPr>
        <w:rPr>
          <w:rFonts w:ascii="FS Me" w:hAnsi="FS Me" w:cs="Arial"/>
          <w:b/>
          <w:bCs/>
          <w:color w:val="4D4F53"/>
          <w:sz w:val="24"/>
          <w:szCs w:val="24"/>
        </w:rPr>
      </w:pPr>
      <w:r w:rsidRPr="00C81481">
        <w:rPr>
          <w:rFonts w:ascii="FS Me" w:hAnsi="FS Me" w:cs="Arial"/>
          <w:b/>
          <w:bCs/>
          <w:color w:val="4D4F53"/>
          <w:sz w:val="24"/>
          <w:szCs w:val="24"/>
        </w:rPr>
        <w:t>Consent</w:t>
      </w:r>
    </w:p>
    <w:p w14:paraId="60E1BA0B" w14:textId="77777777" w:rsidR="006279D6" w:rsidRPr="008D4DE2" w:rsidRDefault="006279D6" w:rsidP="006279D6">
      <w:pPr>
        <w:autoSpaceDE w:val="0"/>
        <w:autoSpaceDN w:val="0"/>
        <w:adjustRightInd w:val="0"/>
        <w:rPr>
          <w:rFonts w:ascii="FS Me" w:hAnsi="FS Me" w:cs="Arial"/>
          <w:color w:val="4D4F53"/>
          <w:sz w:val="22"/>
          <w:szCs w:val="22"/>
        </w:rPr>
      </w:pPr>
      <w:r>
        <w:rPr>
          <w:rFonts w:ascii="FS Me" w:hAnsi="FS Me" w:cs="Arial"/>
          <w:color w:val="4D4F53"/>
          <w:sz w:val="22"/>
          <w:szCs w:val="22"/>
        </w:rPr>
        <w:t>YMCA FG</w:t>
      </w:r>
      <w:r w:rsidRPr="008D4DE2">
        <w:rPr>
          <w:rFonts w:ascii="FS Me" w:hAnsi="FS Me" w:cs="Arial"/>
          <w:color w:val="4D4F53"/>
          <w:sz w:val="22"/>
          <w:szCs w:val="22"/>
        </w:rPr>
        <w:t xml:space="preserve"> understands consent to mean that it has been explicitly and freely given by statement or a clear affirmative action, signifying agreement to the processing of personal data. </w:t>
      </w:r>
    </w:p>
    <w:p w14:paraId="4EAB0FAA" w14:textId="77777777" w:rsidR="006279D6" w:rsidRPr="008D4DE2" w:rsidRDefault="006279D6" w:rsidP="006279D6">
      <w:pPr>
        <w:pStyle w:val="ListParagraph"/>
        <w:widowControl w:val="0"/>
        <w:numPr>
          <w:ilvl w:val="0"/>
          <w:numId w:val="27"/>
        </w:numPr>
        <w:suppressAutoHyphens/>
        <w:autoSpaceDE w:val="0"/>
        <w:autoSpaceDN w:val="0"/>
        <w:adjustRightInd w:val="0"/>
        <w:spacing w:after="0" w:line="240" w:lineRule="auto"/>
        <w:rPr>
          <w:rFonts w:ascii="FS Me" w:hAnsi="FS Me" w:cs="Arial"/>
          <w:color w:val="4D4F53"/>
          <w:sz w:val="22"/>
          <w:szCs w:val="22"/>
        </w:rPr>
      </w:pPr>
      <w:r w:rsidRPr="008D4DE2">
        <w:rPr>
          <w:rFonts w:ascii="FS Me" w:hAnsi="FS Me" w:cs="Arial"/>
          <w:color w:val="4D4F53"/>
          <w:sz w:val="22"/>
          <w:szCs w:val="22"/>
        </w:rPr>
        <w:t>Consent is required when no other lawful basis applies.</w:t>
      </w:r>
    </w:p>
    <w:p w14:paraId="1384BFA2" w14:textId="77777777" w:rsidR="006279D6" w:rsidRPr="008D4DE2" w:rsidRDefault="006279D6" w:rsidP="006279D6">
      <w:pPr>
        <w:pStyle w:val="ListParagraph"/>
        <w:widowControl w:val="0"/>
        <w:numPr>
          <w:ilvl w:val="0"/>
          <w:numId w:val="27"/>
        </w:numPr>
        <w:suppressAutoHyphens/>
        <w:autoSpaceDE w:val="0"/>
        <w:autoSpaceDN w:val="0"/>
        <w:adjustRightInd w:val="0"/>
        <w:spacing w:after="0" w:line="240" w:lineRule="auto"/>
        <w:rPr>
          <w:rFonts w:ascii="FS Me" w:hAnsi="FS Me" w:cs="Arial"/>
          <w:color w:val="4D4F53"/>
          <w:sz w:val="22"/>
          <w:szCs w:val="22"/>
        </w:rPr>
      </w:pPr>
      <w:r w:rsidRPr="008D4DE2">
        <w:rPr>
          <w:rFonts w:ascii="FS Me" w:hAnsi="FS Me" w:cs="Arial"/>
          <w:color w:val="4D4F53"/>
          <w:sz w:val="22"/>
          <w:szCs w:val="22"/>
        </w:rPr>
        <w:t xml:space="preserve">Consent will always be sought but if consent is not in place and other lawful basis applies, </w:t>
      </w:r>
      <w:r>
        <w:rPr>
          <w:rFonts w:ascii="FS Me" w:hAnsi="FS Me" w:cs="Arial"/>
          <w:color w:val="4D4F53"/>
          <w:sz w:val="22"/>
          <w:szCs w:val="22"/>
        </w:rPr>
        <w:t>YMCA FG</w:t>
      </w:r>
      <w:r w:rsidRPr="008D4DE2">
        <w:rPr>
          <w:rFonts w:ascii="FS Me" w:hAnsi="FS Me" w:cs="Arial"/>
          <w:color w:val="4D4F53"/>
          <w:sz w:val="22"/>
          <w:szCs w:val="22"/>
        </w:rPr>
        <w:t xml:space="preserve"> will still take action.</w:t>
      </w:r>
    </w:p>
    <w:p w14:paraId="66B85947" w14:textId="77777777" w:rsidR="006279D6" w:rsidRPr="008D4DE2" w:rsidRDefault="006279D6" w:rsidP="006279D6">
      <w:pPr>
        <w:pStyle w:val="ListParagraph"/>
        <w:widowControl w:val="0"/>
        <w:numPr>
          <w:ilvl w:val="0"/>
          <w:numId w:val="27"/>
        </w:numPr>
        <w:suppressAutoHyphens/>
        <w:autoSpaceDE w:val="0"/>
        <w:autoSpaceDN w:val="0"/>
        <w:adjustRightInd w:val="0"/>
        <w:spacing w:after="0" w:line="240" w:lineRule="auto"/>
        <w:rPr>
          <w:rFonts w:ascii="FS Me" w:hAnsi="FS Me" w:cs="Arial"/>
          <w:color w:val="4D4F53"/>
          <w:sz w:val="22"/>
          <w:szCs w:val="22"/>
        </w:rPr>
      </w:pPr>
      <w:r w:rsidRPr="008D4DE2">
        <w:rPr>
          <w:rFonts w:ascii="FS Me" w:hAnsi="FS Me" w:cs="Arial"/>
          <w:color w:val="4D4F53"/>
          <w:spacing w:val="-2"/>
          <w:sz w:val="22"/>
          <w:szCs w:val="22"/>
        </w:rPr>
        <w:t xml:space="preserve">In most instances, consent to process personal and sensitive data is obtained routinely using standard consent documents e.g. booking conditions for a service. </w:t>
      </w:r>
    </w:p>
    <w:p w14:paraId="4945F82C" w14:textId="77777777" w:rsidR="006279D6" w:rsidRPr="008D4DE2" w:rsidRDefault="006279D6" w:rsidP="006279D6">
      <w:pPr>
        <w:pStyle w:val="ListParagraph"/>
        <w:widowControl w:val="0"/>
        <w:numPr>
          <w:ilvl w:val="0"/>
          <w:numId w:val="27"/>
        </w:numPr>
        <w:suppressAutoHyphens/>
        <w:autoSpaceDE w:val="0"/>
        <w:autoSpaceDN w:val="0"/>
        <w:adjustRightInd w:val="0"/>
        <w:spacing w:after="0" w:line="240" w:lineRule="auto"/>
        <w:rPr>
          <w:rFonts w:ascii="FS Me" w:hAnsi="FS Me" w:cs="Arial"/>
          <w:color w:val="4D4F53"/>
          <w:sz w:val="22"/>
          <w:szCs w:val="22"/>
        </w:rPr>
      </w:pPr>
      <w:r w:rsidRPr="008D4DE2">
        <w:rPr>
          <w:rFonts w:ascii="FS Me" w:hAnsi="FS Me" w:cs="Arial"/>
          <w:color w:val="4D4F53"/>
          <w:spacing w:val="-2"/>
          <w:sz w:val="22"/>
          <w:szCs w:val="22"/>
        </w:rPr>
        <w:t>For sensitive data, explicit written consent must be obtained unless an alternative legitimate basis for processing exists.</w:t>
      </w:r>
    </w:p>
    <w:p w14:paraId="1C4E81BC" w14:textId="77777777" w:rsidR="006279D6" w:rsidRPr="008D4DE2" w:rsidRDefault="006279D6" w:rsidP="006279D6">
      <w:pPr>
        <w:pStyle w:val="ListParagraph"/>
        <w:widowControl w:val="0"/>
        <w:numPr>
          <w:ilvl w:val="0"/>
          <w:numId w:val="27"/>
        </w:numPr>
        <w:tabs>
          <w:tab w:val="left" w:pos="720"/>
        </w:tabs>
        <w:suppressAutoHyphens/>
        <w:autoSpaceDE w:val="0"/>
        <w:autoSpaceDN w:val="0"/>
        <w:adjustRightInd w:val="0"/>
        <w:spacing w:after="0" w:line="240" w:lineRule="auto"/>
        <w:rPr>
          <w:rFonts w:ascii="FS Me" w:hAnsi="FS Me" w:cs="Arial"/>
          <w:color w:val="4D4F53"/>
          <w:sz w:val="22"/>
          <w:szCs w:val="22"/>
        </w:rPr>
      </w:pPr>
      <w:r w:rsidRPr="008D4DE2">
        <w:rPr>
          <w:rFonts w:ascii="FS Me" w:hAnsi="FS Me" w:cs="Arial"/>
          <w:color w:val="4D4F53"/>
          <w:sz w:val="22"/>
          <w:szCs w:val="22"/>
        </w:rPr>
        <w:t>Consent can be withdrawn at any time.</w:t>
      </w:r>
    </w:p>
    <w:p w14:paraId="0AD3C34C" w14:textId="77777777" w:rsidR="006279D6" w:rsidRPr="008D4DE2" w:rsidRDefault="006279D6" w:rsidP="006279D6">
      <w:pPr>
        <w:pStyle w:val="ListParagraph"/>
        <w:widowControl w:val="0"/>
        <w:numPr>
          <w:ilvl w:val="0"/>
          <w:numId w:val="27"/>
        </w:numPr>
        <w:tabs>
          <w:tab w:val="left" w:pos="720"/>
        </w:tabs>
        <w:suppressAutoHyphens/>
        <w:autoSpaceDE w:val="0"/>
        <w:autoSpaceDN w:val="0"/>
        <w:adjustRightInd w:val="0"/>
        <w:spacing w:after="0" w:line="240" w:lineRule="auto"/>
        <w:rPr>
          <w:rFonts w:ascii="FS Me" w:hAnsi="FS Me" w:cs="Arial"/>
          <w:color w:val="4D4F53"/>
          <w:sz w:val="22"/>
          <w:szCs w:val="22"/>
        </w:rPr>
      </w:pPr>
      <w:r w:rsidRPr="008D4DE2">
        <w:rPr>
          <w:rFonts w:ascii="FS Me" w:hAnsi="FS Me" w:cs="Arial"/>
          <w:color w:val="4D4F53"/>
          <w:sz w:val="22"/>
          <w:szCs w:val="22"/>
        </w:rPr>
        <w:t xml:space="preserve">Consent is stored on the relevant processing software and/or </w:t>
      </w:r>
      <w:r>
        <w:rPr>
          <w:rFonts w:ascii="FS Me" w:hAnsi="FS Me" w:cs="Arial"/>
          <w:color w:val="4D4F53"/>
          <w:sz w:val="22"/>
          <w:szCs w:val="22"/>
        </w:rPr>
        <w:t>YMCA FG</w:t>
      </w:r>
      <w:r w:rsidRPr="008D4DE2">
        <w:rPr>
          <w:rFonts w:ascii="FS Me" w:hAnsi="FS Me" w:cs="Arial"/>
          <w:color w:val="4D4F53"/>
          <w:sz w:val="22"/>
          <w:szCs w:val="22"/>
        </w:rPr>
        <w:t xml:space="preserve"> SharePoint.</w:t>
      </w:r>
    </w:p>
    <w:p w14:paraId="78F7DE59" w14:textId="77777777" w:rsidR="006279D6" w:rsidRPr="008D4DE2" w:rsidRDefault="006279D6" w:rsidP="006279D6">
      <w:pPr>
        <w:pStyle w:val="Default"/>
        <w:numPr>
          <w:ilvl w:val="0"/>
          <w:numId w:val="27"/>
        </w:numPr>
        <w:rPr>
          <w:rFonts w:ascii="FS Me" w:hAnsi="FS Me" w:cs="Arial"/>
          <w:color w:val="4D4F53"/>
          <w:sz w:val="22"/>
          <w:szCs w:val="22"/>
          <w:lang w:val="en"/>
        </w:rPr>
      </w:pPr>
      <w:r w:rsidRPr="008D4DE2">
        <w:rPr>
          <w:rFonts w:ascii="FS Me" w:hAnsi="FS Me" w:cs="Arial"/>
          <w:color w:val="4D4F53"/>
          <w:sz w:val="22"/>
          <w:szCs w:val="22"/>
        </w:rPr>
        <w:t xml:space="preserve">Where processing relates to a child under 13 years old, consent must be given by the person with parental responsibility for the child. </w:t>
      </w:r>
      <w:r>
        <w:rPr>
          <w:rFonts w:ascii="FS Me" w:hAnsi="FS Me" w:cs="Arial"/>
          <w:color w:val="4D4F53"/>
          <w:sz w:val="22"/>
          <w:szCs w:val="22"/>
        </w:rPr>
        <w:t>YMCA FG</w:t>
      </w:r>
      <w:r w:rsidRPr="008D4DE2">
        <w:rPr>
          <w:rFonts w:ascii="FS Me" w:hAnsi="FS Me" w:cs="Arial"/>
          <w:color w:val="4D4F53"/>
          <w:sz w:val="22"/>
          <w:szCs w:val="22"/>
        </w:rPr>
        <w:t xml:space="preserve"> will demonstrate reasonable efforts to verify the age of the child and establish the authenticity of the parental responsibility. </w:t>
      </w:r>
      <w:r>
        <w:rPr>
          <w:rFonts w:ascii="FS Me" w:hAnsi="FS Me" w:cs="Arial"/>
          <w:color w:val="4D4F53"/>
          <w:sz w:val="22"/>
          <w:szCs w:val="22"/>
        </w:rPr>
        <w:t>YMCA FG</w:t>
      </w:r>
      <w:r w:rsidRPr="008D4DE2">
        <w:rPr>
          <w:rFonts w:ascii="FS Me" w:hAnsi="FS Me" w:cs="Arial"/>
          <w:color w:val="4D4F53"/>
          <w:sz w:val="22"/>
          <w:szCs w:val="22"/>
        </w:rPr>
        <w:t xml:space="preserve"> will use the Fraser Gillick Competency guidelines to determine a child’s capacity to consent, including the consideration of balancing a child’s rights with our responsibility to keep children safe from harm.</w:t>
      </w:r>
    </w:p>
    <w:p w14:paraId="5819EED2" w14:textId="77777777" w:rsidR="006279D6" w:rsidRPr="008D4DE2" w:rsidRDefault="006279D6" w:rsidP="006279D6">
      <w:pPr>
        <w:pStyle w:val="Default"/>
        <w:rPr>
          <w:rFonts w:ascii="FS Me" w:hAnsi="FS Me" w:cs="Arial"/>
          <w:color w:val="4D4F53"/>
          <w:sz w:val="22"/>
          <w:szCs w:val="22"/>
        </w:rPr>
      </w:pPr>
    </w:p>
    <w:p w14:paraId="75EBDD1B" w14:textId="77777777" w:rsidR="006279D6" w:rsidRPr="00C81481" w:rsidRDefault="006279D6" w:rsidP="006279D6">
      <w:pPr>
        <w:spacing w:after="120"/>
        <w:rPr>
          <w:rFonts w:ascii="FS Me" w:hAnsi="FS Me" w:cs="Arial"/>
          <w:b/>
          <w:bCs/>
          <w:color w:val="4D4F53"/>
          <w:sz w:val="24"/>
          <w:szCs w:val="24"/>
        </w:rPr>
      </w:pPr>
      <w:r w:rsidRPr="00C81481">
        <w:rPr>
          <w:rFonts w:ascii="FS Me" w:hAnsi="FS Me" w:cs="Arial"/>
          <w:b/>
          <w:bCs/>
          <w:color w:val="4D4F53"/>
          <w:sz w:val="24"/>
          <w:szCs w:val="24"/>
        </w:rPr>
        <w:t>Special Category Data</w:t>
      </w:r>
    </w:p>
    <w:p w14:paraId="748E4772" w14:textId="77777777" w:rsidR="006279D6" w:rsidRPr="008D4DE2" w:rsidRDefault="006279D6" w:rsidP="006279D6">
      <w:pPr>
        <w:spacing w:after="0" w:line="240" w:lineRule="auto"/>
        <w:rPr>
          <w:rFonts w:ascii="FS Me" w:hAnsi="FS Me" w:cs="Arial"/>
          <w:color w:val="4D4F53"/>
          <w:sz w:val="22"/>
          <w:szCs w:val="22"/>
        </w:rPr>
      </w:pPr>
      <w:r w:rsidRPr="008D4DE2">
        <w:rPr>
          <w:rFonts w:ascii="FS Me" w:eastAsia="Times New Roman" w:hAnsi="FS Me" w:cs="Arial"/>
          <w:color w:val="4D4F53"/>
          <w:sz w:val="22"/>
          <w:szCs w:val="22"/>
          <w:lang w:eastAsia="en-GB"/>
        </w:rPr>
        <w:t>Special category data is personal data which is more sensitive and therefore requires more protection.  Data w</w:t>
      </w:r>
      <w:r w:rsidRPr="008D4DE2">
        <w:rPr>
          <w:rFonts w:ascii="FS Me" w:hAnsi="FS Me" w:cs="Arial"/>
          <w:color w:val="4D4F53"/>
          <w:sz w:val="22"/>
          <w:szCs w:val="22"/>
        </w:rPr>
        <w:t>ill only be collected and processed where we have explicit consent under one of the following conditions:</w:t>
      </w:r>
    </w:p>
    <w:p w14:paraId="1157DD53" w14:textId="77777777" w:rsidR="006279D6" w:rsidRPr="008D4DE2" w:rsidRDefault="006279D6" w:rsidP="006279D6">
      <w:pPr>
        <w:pStyle w:val="ListParagraph"/>
        <w:widowControl w:val="0"/>
        <w:numPr>
          <w:ilvl w:val="0"/>
          <w:numId w:val="35"/>
        </w:numPr>
        <w:suppressAutoHyphens/>
        <w:spacing w:after="120" w:line="240" w:lineRule="auto"/>
        <w:rPr>
          <w:rFonts w:ascii="FS Me" w:hAnsi="FS Me" w:cs="Arial"/>
          <w:color w:val="4D4F53"/>
          <w:sz w:val="22"/>
          <w:szCs w:val="22"/>
        </w:rPr>
      </w:pPr>
      <w:r w:rsidRPr="008D4DE2">
        <w:rPr>
          <w:rFonts w:ascii="FS Me" w:hAnsi="FS Me" w:cs="Arial"/>
          <w:color w:val="4D4F53"/>
          <w:sz w:val="22"/>
          <w:szCs w:val="22"/>
        </w:rPr>
        <w:t>the data subject has given explicit consent to the processing of those personal data for one or more specified purposes, except where Union or Member State law provide that the prohibition referred to in paragraph 1 may not be lifted by the data subject;</w:t>
      </w:r>
    </w:p>
    <w:p w14:paraId="72D264D5" w14:textId="77777777" w:rsidR="006279D6" w:rsidRPr="008D4DE2" w:rsidRDefault="006279D6" w:rsidP="006279D6">
      <w:pPr>
        <w:pStyle w:val="ListParagraph"/>
        <w:widowControl w:val="0"/>
        <w:numPr>
          <w:ilvl w:val="0"/>
          <w:numId w:val="35"/>
        </w:numPr>
        <w:suppressAutoHyphens/>
        <w:spacing w:after="120" w:line="240" w:lineRule="auto"/>
        <w:rPr>
          <w:rFonts w:ascii="FS Me" w:hAnsi="FS Me" w:cs="Arial"/>
          <w:color w:val="4D4F53"/>
          <w:sz w:val="22"/>
          <w:szCs w:val="22"/>
        </w:rPr>
      </w:pPr>
      <w:r w:rsidRPr="008D4DE2">
        <w:rPr>
          <w:rFonts w:ascii="FS Me" w:hAnsi="FS Me" w:cs="Arial"/>
          <w:color w:val="4D4F53"/>
          <w:sz w:val="22"/>
          <w:szCs w:val="22"/>
        </w:rPr>
        <w:t>processing is necessary for the purposes of carrying out the obligations and exercising specific rights of the controller or of the data subject in the field of employment and social security and social protection law in so far as it is authorised by Union or Member State law or a collective agreement pursuant to Member State law providing for appropriate safeguards for the fundamental rights and the interests of the data subject;</w:t>
      </w:r>
    </w:p>
    <w:p w14:paraId="0C733B9D" w14:textId="77777777" w:rsidR="006279D6" w:rsidRPr="008D4DE2" w:rsidRDefault="006279D6" w:rsidP="006279D6">
      <w:pPr>
        <w:pStyle w:val="ListParagraph"/>
        <w:widowControl w:val="0"/>
        <w:numPr>
          <w:ilvl w:val="0"/>
          <w:numId w:val="35"/>
        </w:numPr>
        <w:suppressAutoHyphens/>
        <w:spacing w:after="120" w:line="240" w:lineRule="auto"/>
        <w:rPr>
          <w:rFonts w:ascii="FS Me" w:hAnsi="FS Me" w:cs="Arial"/>
          <w:color w:val="4D4F53"/>
          <w:sz w:val="22"/>
          <w:szCs w:val="22"/>
        </w:rPr>
      </w:pPr>
      <w:r w:rsidRPr="008D4DE2">
        <w:rPr>
          <w:rFonts w:ascii="FS Me" w:hAnsi="FS Me" w:cs="Arial"/>
          <w:color w:val="4D4F53"/>
          <w:sz w:val="22"/>
          <w:szCs w:val="22"/>
        </w:rPr>
        <w:t xml:space="preserve">processing is necessary to protect the vital interests of the data subject or of another natural </w:t>
      </w:r>
      <w:r w:rsidRPr="008D4DE2">
        <w:rPr>
          <w:rFonts w:ascii="FS Me" w:hAnsi="FS Me" w:cs="Arial"/>
          <w:color w:val="4D4F53"/>
          <w:sz w:val="22"/>
          <w:szCs w:val="22"/>
        </w:rPr>
        <w:lastRenderedPageBreak/>
        <w:t>person where the data subject is physically or legally incapable of giving consent;</w:t>
      </w:r>
    </w:p>
    <w:p w14:paraId="3BC2AFCE" w14:textId="77777777" w:rsidR="006279D6" w:rsidRPr="008D4DE2" w:rsidRDefault="006279D6" w:rsidP="006279D6">
      <w:pPr>
        <w:pStyle w:val="ListParagraph"/>
        <w:widowControl w:val="0"/>
        <w:numPr>
          <w:ilvl w:val="0"/>
          <w:numId w:val="35"/>
        </w:numPr>
        <w:suppressAutoHyphens/>
        <w:spacing w:after="120" w:line="240" w:lineRule="auto"/>
        <w:rPr>
          <w:rFonts w:ascii="FS Me" w:hAnsi="FS Me" w:cs="Arial"/>
          <w:color w:val="4D4F53"/>
          <w:sz w:val="22"/>
          <w:szCs w:val="22"/>
        </w:rPr>
      </w:pPr>
      <w:r w:rsidRPr="008D4DE2">
        <w:rPr>
          <w:rFonts w:ascii="FS Me" w:hAnsi="FS Me" w:cs="Arial"/>
          <w:color w:val="4D4F53"/>
          <w:sz w:val="22"/>
          <w:szCs w:val="22"/>
        </w:rPr>
        <w:t>processing is carried out in the course of its legitimate activities with appropriate safeguards by a foundation, association or any other not-for-profit body with a political, philosophical, religious or trade union aim and on condition that the processing relates solely to the members or to former members of the body or to persons who have regular contact with it in connection with its purposes and that the personal data are not disclosed outside that body without the consent of the data subjects;</w:t>
      </w:r>
    </w:p>
    <w:p w14:paraId="36DF4D66" w14:textId="77777777" w:rsidR="006279D6" w:rsidRPr="008D4DE2" w:rsidRDefault="006279D6" w:rsidP="006279D6">
      <w:pPr>
        <w:pStyle w:val="ListParagraph"/>
        <w:widowControl w:val="0"/>
        <w:numPr>
          <w:ilvl w:val="0"/>
          <w:numId w:val="35"/>
        </w:numPr>
        <w:suppressAutoHyphens/>
        <w:spacing w:after="120" w:line="240" w:lineRule="auto"/>
        <w:rPr>
          <w:rFonts w:ascii="FS Me" w:hAnsi="FS Me" w:cs="Arial"/>
          <w:color w:val="4D4F53"/>
          <w:sz w:val="22"/>
          <w:szCs w:val="22"/>
        </w:rPr>
      </w:pPr>
      <w:r w:rsidRPr="008D4DE2">
        <w:rPr>
          <w:rFonts w:ascii="FS Me" w:hAnsi="FS Me" w:cs="Arial"/>
          <w:color w:val="4D4F53"/>
          <w:sz w:val="22"/>
          <w:szCs w:val="22"/>
        </w:rPr>
        <w:t>processing relates to personal data which are manifestly made public by the data subject;</w:t>
      </w:r>
    </w:p>
    <w:p w14:paraId="2FA91A8C" w14:textId="77777777" w:rsidR="006279D6" w:rsidRPr="008D4DE2" w:rsidRDefault="006279D6" w:rsidP="006279D6">
      <w:pPr>
        <w:pStyle w:val="ListParagraph"/>
        <w:widowControl w:val="0"/>
        <w:numPr>
          <w:ilvl w:val="0"/>
          <w:numId w:val="35"/>
        </w:numPr>
        <w:suppressAutoHyphens/>
        <w:spacing w:after="120" w:line="240" w:lineRule="auto"/>
        <w:rPr>
          <w:rFonts w:ascii="FS Me" w:hAnsi="FS Me" w:cs="Arial"/>
          <w:color w:val="4D4F53"/>
          <w:sz w:val="22"/>
          <w:szCs w:val="22"/>
        </w:rPr>
      </w:pPr>
      <w:r w:rsidRPr="008D4DE2">
        <w:rPr>
          <w:rFonts w:ascii="FS Me" w:hAnsi="FS Me" w:cs="Arial"/>
          <w:color w:val="4D4F53"/>
          <w:sz w:val="22"/>
          <w:szCs w:val="22"/>
        </w:rPr>
        <w:t>processing is necessary for the establishment, exercise or defence of legal claims or whenever courts are acting in their judicial capacity;</w:t>
      </w:r>
    </w:p>
    <w:p w14:paraId="056C3432" w14:textId="77777777" w:rsidR="006279D6" w:rsidRPr="008D4DE2" w:rsidRDefault="006279D6" w:rsidP="006279D6">
      <w:pPr>
        <w:pStyle w:val="ListParagraph"/>
        <w:widowControl w:val="0"/>
        <w:numPr>
          <w:ilvl w:val="0"/>
          <w:numId w:val="35"/>
        </w:numPr>
        <w:suppressAutoHyphens/>
        <w:spacing w:after="120" w:line="240" w:lineRule="auto"/>
        <w:rPr>
          <w:rFonts w:ascii="FS Me" w:hAnsi="FS Me" w:cs="Arial"/>
          <w:color w:val="4D4F53"/>
          <w:sz w:val="22"/>
          <w:szCs w:val="22"/>
        </w:rPr>
      </w:pPr>
      <w:r w:rsidRPr="008D4DE2">
        <w:rPr>
          <w:rFonts w:ascii="FS Me" w:hAnsi="FS Me" w:cs="Arial"/>
          <w:color w:val="4D4F53"/>
          <w:sz w:val="22"/>
          <w:szCs w:val="22"/>
        </w:rPr>
        <w:t>processing is necessary for reasons of substantial public interest, on the basis of Union or Member State law which shall be proportionate to the aim pursued, respect the essence of the right to data protection and provide for suitable and specific measures to safeguard the fundamental rights and the interests of the data subject;</w:t>
      </w:r>
    </w:p>
    <w:p w14:paraId="231B12A5" w14:textId="77777777" w:rsidR="006279D6" w:rsidRPr="008D4DE2" w:rsidRDefault="006279D6" w:rsidP="006279D6">
      <w:pPr>
        <w:pStyle w:val="ListParagraph"/>
        <w:widowControl w:val="0"/>
        <w:numPr>
          <w:ilvl w:val="0"/>
          <w:numId w:val="35"/>
        </w:numPr>
        <w:suppressAutoHyphens/>
        <w:spacing w:after="120" w:line="240" w:lineRule="auto"/>
        <w:rPr>
          <w:rFonts w:ascii="FS Me" w:hAnsi="FS Me" w:cs="Arial"/>
          <w:color w:val="4D4F53"/>
          <w:sz w:val="22"/>
          <w:szCs w:val="22"/>
        </w:rPr>
      </w:pPr>
      <w:r w:rsidRPr="008D4DE2">
        <w:rPr>
          <w:rFonts w:ascii="FS Me" w:hAnsi="FS Me" w:cs="Arial"/>
          <w:color w:val="4D4F53"/>
          <w:sz w:val="22"/>
          <w:szCs w:val="22"/>
        </w:rPr>
        <w:t>processing is necessary for the purposes of preventive or occupational medicine, for the assessment of the working capacity of the employee, medical diagnosis, the provision of health or social care or treatment or the management of health or social care systems and services on the basis of Union or Member State law or pursuant to contract with a health professional and subject to the conditions and safeguards referred to in paragraph 3;</w:t>
      </w:r>
    </w:p>
    <w:p w14:paraId="60A70B6C" w14:textId="77777777" w:rsidR="006279D6" w:rsidRPr="008D4DE2" w:rsidRDefault="006279D6" w:rsidP="006279D6">
      <w:pPr>
        <w:pStyle w:val="ListParagraph"/>
        <w:widowControl w:val="0"/>
        <w:numPr>
          <w:ilvl w:val="0"/>
          <w:numId w:val="35"/>
        </w:numPr>
        <w:suppressAutoHyphens/>
        <w:spacing w:after="0" w:line="240" w:lineRule="auto"/>
        <w:ind w:left="714" w:hanging="357"/>
        <w:rPr>
          <w:rFonts w:ascii="FS Me" w:hAnsi="FS Me" w:cs="Arial"/>
          <w:color w:val="4D4F53"/>
          <w:sz w:val="22"/>
          <w:szCs w:val="22"/>
        </w:rPr>
      </w:pPr>
      <w:r w:rsidRPr="008D4DE2">
        <w:rPr>
          <w:rFonts w:ascii="FS Me" w:hAnsi="FS Me" w:cs="Arial"/>
          <w:color w:val="4D4F53"/>
          <w:sz w:val="22"/>
          <w:szCs w:val="22"/>
        </w:rPr>
        <w:t>processing is necessary for reasons of public interest in the area of public health, such as protecting against serious cross-border threats to health or ensuring high standards of quality and safety of health care and of medicinal products or medical devices, on the basis of Union or Member State law which provides for suitable and specific measures to safeguard the rights and freedoms of the data subject, in particular professional secrecy;</w:t>
      </w:r>
    </w:p>
    <w:p w14:paraId="036E1304" w14:textId="77777777" w:rsidR="006279D6" w:rsidRPr="001247F0" w:rsidRDefault="006279D6" w:rsidP="006279D6">
      <w:pPr>
        <w:pStyle w:val="Default"/>
        <w:numPr>
          <w:ilvl w:val="0"/>
          <w:numId w:val="35"/>
        </w:numPr>
        <w:ind w:left="714" w:hanging="357"/>
        <w:rPr>
          <w:rFonts w:ascii="FS Me" w:hAnsi="FS Me" w:cs="Arial"/>
          <w:color w:val="4D4F53"/>
          <w:sz w:val="22"/>
          <w:szCs w:val="22"/>
          <w:lang w:val="en"/>
        </w:rPr>
      </w:pPr>
      <w:r w:rsidRPr="008D4DE2">
        <w:rPr>
          <w:rFonts w:ascii="FS Me" w:hAnsi="FS Me" w:cs="Arial"/>
          <w:color w:val="4D4F53"/>
          <w:sz w:val="22"/>
          <w:szCs w:val="22"/>
        </w:rPr>
        <w:t>processing is necessary for archiving purposes in the public interest, scientific or historical research purposes or statistical purposes in accordance with Article 89(1) based on Union or Member State law which shall be proportionate to the aim pursued, respect the essence of the right to data protection and provide for suitable and specific measures to safeguard the fundamental rights and the interests of the data subject.</w:t>
      </w:r>
    </w:p>
    <w:p w14:paraId="30DC3FB2" w14:textId="77777777" w:rsidR="006279D6" w:rsidRPr="008D4DE2" w:rsidRDefault="006279D6" w:rsidP="006279D6">
      <w:pPr>
        <w:pStyle w:val="Default"/>
        <w:ind w:left="714"/>
        <w:rPr>
          <w:rFonts w:ascii="FS Me" w:hAnsi="FS Me" w:cs="Arial"/>
          <w:color w:val="4D4F53"/>
          <w:sz w:val="22"/>
          <w:szCs w:val="22"/>
          <w:lang w:val="en"/>
        </w:rPr>
      </w:pPr>
    </w:p>
    <w:p w14:paraId="0C844ED5" w14:textId="77777777" w:rsidR="006279D6" w:rsidRPr="008070C1" w:rsidRDefault="006279D6" w:rsidP="006279D6">
      <w:pPr>
        <w:rPr>
          <w:rFonts w:ascii="FS Me" w:hAnsi="FS Me" w:cs="Arial"/>
          <w:b/>
          <w:bCs/>
          <w:color w:val="4D4F53"/>
          <w:sz w:val="24"/>
          <w:szCs w:val="24"/>
        </w:rPr>
      </w:pPr>
      <w:r w:rsidRPr="008070C1">
        <w:rPr>
          <w:rFonts w:ascii="FS Me" w:hAnsi="FS Me" w:cs="Arial"/>
          <w:b/>
          <w:bCs/>
          <w:color w:val="4D4F53"/>
          <w:sz w:val="24"/>
          <w:szCs w:val="24"/>
        </w:rPr>
        <w:t>Data Breaches</w:t>
      </w:r>
    </w:p>
    <w:p w14:paraId="4AD0F993" w14:textId="77777777" w:rsidR="006279D6" w:rsidRPr="008D4DE2" w:rsidRDefault="006279D6" w:rsidP="006279D6">
      <w:pPr>
        <w:widowControl w:val="0"/>
        <w:suppressAutoHyphens/>
        <w:spacing w:after="0" w:line="240" w:lineRule="auto"/>
        <w:rPr>
          <w:rFonts w:ascii="FS Me" w:hAnsi="FS Me" w:cs="Arial"/>
          <w:color w:val="4D4F53"/>
          <w:sz w:val="22"/>
          <w:szCs w:val="22"/>
        </w:rPr>
      </w:pPr>
      <w:r w:rsidRPr="008D4DE2">
        <w:rPr>
          <w:rFonts w:ascii="FS Me" w:hAnsi="FS Me" w:cs="Arial"/>
          <w:color w:val="4D4F53"/>
          <w:sz w:val="22"/>
          <w:szCs w:val="22"/>
        </w:rPr>
        <w:t>A personal data breach means a breach of security leading to the accidental or unlawful destruction, loss, alteration, unauthorised disclosure of, or access to, personal data. This includes breaches that are the result of both accidental and deliberate causes. It also means that a breach is more than just about losing personal data.</w:t>
      </w:r>
    </w:p>
    <w:p w14:paraId="4E035F15" w14:textId="77777777" w:rsidR="006279D6" w:rsidRPr="008D4DE2" w:rsidRDefault="006279D6" w:rsidP="006279D6">
      <w:pPr>
        <w:pStyle w:val="NoSpacing"/>
        <w:rPr>
          <w:rFonts w:ascii="FS Me" w:hAnsi="FS Me"/>
          <w:color w:val="4D4F53"/>
        </w:rPr>
      </w:pPr>
    </w:p>
    <w:p w14:paraId="72638AEF" w14:textId="77777777" w:rsidR="006279D6" w:rsidRDefault="006279D6" w:rsidP="006279D6">
      <w:pPr>
        <w:rPr>
          <w:rFonts w:ascii="FS Me" w:eastAsia="Times New Roman" w:hAnsi="FS Me" w:cs="Arial"/>
          <w:color w:val="4D4F53"/>
          <w:sz w:val="22"/>
          <w:szCs w:val="22"/>
          <w:lang w:eastAsia="en-GB"/>
        </w:rPr>
      </w:pPr>
      <w:r w:rsidRPr="008D4DE2">
        <w:rPr>
          <w:rFonts w:ascii="FS Me" w:hAnsi="FS Me" w:cs="Arial"/>
          <w:color w:val="4D4F53"/>
          <w:sz w:val="22"/>
          <w:szCs w:val="22"/>
        </w:rPr>
        <w:t xml:space="preserve">If an </w:t>
      </w:r>
      <w:r w:rsidRPr="008D4DE2">
        <w:rPr>
          <w:rFonts w:ascii="FS Me" w:eastAsia="Times New Roman" w:hAnsi="FS Me" w:cs="Arial"/>
          <w:color w:val="4D4F53"/>
          <w:sz w:val="22"/>
          <w:szCs w:val="22"/>
          <w:lang w:eastAsia="en-GB"/>
        </w:rPr>
        <w:t>incident takes place, we will establish whether a personal data breach has occurred and, if so, promptly take steps to address it, including informing the ICO if required.</w:t>
      </w:r>
    </w:p>
    <w:p w14:paraId="6FD5D8A6" w14:textId="77777777" w:rsidR="006279D6" w:rsidRPr="008070C1" w:rsidRDefault="006279D6" w:rsidP="006279D6">
      <w:pPr>
        <w:rPr>
          <w:rFonts w:ascii="FS Me" w:eastAsia="Times New Roman" w:hAnsi="FS Me" w:cs="Arial"/>
          <w:b/>
          <w:bCs/>
          <w:color w:val="4D4F53"/>
          <w:sz w:val="24"/>
          <w:szCs w:val="24"/>
          <w:lang w:eastAsia="en-GB"/>
        </w:rPr>
      </w:pPr>
      <w:r w:rsidRPr="008070C1">
        <w:rPr>
          <w:rFonts w:ascii="FS Me" w:eastAsia="Times New Roman" w:hAnsi="FS Me" w:cs="Arial"/>
          <w:b/>
          <w:bCs/>
          <w:color w:val="4D4F53"/>
          <w:sz w:val="24"/>
          <w:szCs w:val="24"/>
          <w:lang w:eastAsia="en-GB"/>
        </w:rPr>
        <w:t>Examples</w:t>
      </w:r>
    </w:p>
    <w:p w14:paraId="79E552CF" w14:textId="77777777" w:rsidR="006279D6" w:rsidRPr="00413480" w:rsidRDefault="006279D6" w:rsidP="006279D6">
      <w:pPr>
        <w:rPr>
          <w:rFonts w:ascii="FS Me" w:eastAsia="Times New Roman" w:hAnsi="FS Me" w:cs="Arial"/>
          <w:color w:val="4D4F53"/>
          <w:sz w:val="22"/>
          <w:szCs w:val="22"/>
          <w:lang w:eastAsia="en-GB"/>
        </w:rPr>
      </w:pPr>
      <w:r w:rsidRPr="00413480">
        <w:rPr>
          <w:rFonts w:ascii="FS Me" w:eastAsia="Times New Roman" w:hAnsi="FS Me" w:cs="Arial"/>
          <w:color w:val="4D4F53"/>
          <w:sz w:val="22"/>
          <w:szCs w:val="22"/>
          <w:lang w:eastAsia="en-GB"/>
        </w:rPr>
        <w:t>Personal data breaches can include:</w:t>
      </w:r>
    </w:p>
    <w:p w14:paraId="6DA6CECD" w14:textId="77777777" w:rsidR="006279D6" w:rsidRPr="00413480" w:rsidRDefault="006279D6" w:rsidP="006279D6">
      <w:pPr>
        <w:numPr>
          <w:ilvl w:val="0"/>
          <w:numId w:val="37"/>
        </w:numPr>
        <w:spacing w:after="0"/>
        <w:rPr>
          <w:rFonts w:ascii="FS Me" w:eastAsia="Times New Roman" w:hAnsi="FS Me" w:cs="Arial"/>
          <w:color w:val="4D4F53"/>
          <w:sz w:val="22"/>
          <w:szCs w:val="22"/>
          <w:lang w:eastAsia="en-GB"/>
        </w:rPr>
      </w:pPr>
      <w:r w:rsidRPr="00413480">
        <w:rPr>
          <w:rFonts w:ascii="FS Me" w:eastAsia="Times New Roman" w:hAnsi="FS Me" w:cs="Arial"/>
          <w:color w:val="4D4F53"/>
          <w:sz w:val="22"/>
          <w:szCs w:val="22"/>
          <w:lang w:eastAsia="en-GB"/>
        </w:rPr>
        <w:t>access by an unauthorised third party;</w:t>
      </w:r>
    </w:p>
    <w:p w14:paraId="33587533" w14:textId="77777777" w:rsidR="006279D6" w:rsidRPr="00413480" w:rsidRDefault="006279D6" w:rsidP="006279D6">
      <w:pPr>
        <w:numPr>
          <w:ilvl w:val="0"/>
          <w:numId w:val="37"/>
        </w:numPr>
        <w:spacing w:after="0"/>
        <w:rPr>
          <w:rFonts w:ascii="FS Me" w:eastAsia="Times New Roman" w:hAnsi="FS Me" w:cs="Arial"/>
          <w:color w:val="4D4F53"/>
          <w:sz w:val="22"/>
          <w:szCs w:val="22"/>
          <w:lang w:eastAsia="en-GB"/>
        </w:rPr>
      </w:pPr>
      <w:r w:rsidRPr="00413480">
        <w:rPr>
          <w:rFonts w:ascii="FS Me" w:eastAsia="Times New Roman" w:hAnsi="FS Me" w:cs="Arial"/>
          <w:color w:val="4D4F53"/>
          <w:sz w:val="22"/>
          <w:szCs w:val="22"/>
          <w:lang w:eastAsia="en-GB"/>
        </w:rPr>
        <w:t>deliberate or accidental action (or inaction) by a controller or processor;</w:t>
      </w:r>
    </w:p>
    <w:p w14:paraId="63950090" w14:textId="77777777" w:rsidR="006279D6" w:rsidRPr="00413480" w:rsidRDefault="006279D6" w:rsidP="006279D6">
      <w:pPr>
        <w:numPr>
          <w:ilvl w:val="0"/>
          <w:numId w:val="37"/>
        </w:numPr>
        <w:spacing w:after="0"/>
        <w:rPr>
          <w:rFonts w:ascii="FS Me" w:eastAsia="Times New Roman" w:hAnsi="FS Me" w:cs="Arial"/>
          <w:color w:val="4D4F53"/>
          <w:sz w:val="22"/>
          <w:szCs w:val="22"/>
          <w:lang w:eastAsia="en-GB"/>
        </w:rPr>
      </w:pPr>
      <w:r w:rsidRPr="00413480">
        <w:rPr>
          <w:rFonts w:ascii="FS Me" w:eastAsia="Times New Roman" w:hAnsi="FS Me" w:cs="Arial"/>
          <w:color w:val="4D4F53"/>
          <w:sz w:val="22"/>
          <w:szCs w:val="22"/>
          <w:lang w:eastAsia="en-GB"/>
        </w:rPr>
        <w:t>sending personal data to an incorrect recipient;</w:t>
      </w:r>
    </w:p>
    <w:p w14:paraId="664388C0" w14:textId="77777777" w:rsidR="006279D6" w:rsidRPr="00413480" w:rsidRDefault="006279D6" w:rsidP="006279D6">
      <w:pPr>
        <w:numPr>
          <w:ilvl w:val="0"/>
          <w:numId w:val="37"/>
        </w:numPr>
        <w:spacing w:after="0"/>
        <w:rPr>
          <w:rFonts w:ascii="FS Me" w:eastAsia="Times New Roman" w:hAnsi="FS Me" w:cs="Arial"/>
          <w:color w:val="4D4F53"/>
          <w:sz w:val="22"/>
          <w:szCs w:val="22"/>
          <w:lang w:eastAsia="en-GB"/>
        </w:rPr>
      </w:pPr>
      <w:r w:rsidRPr="00413480">
        <w:rPr>
          <w:rFonts w:ascii="FS Me" w:eastAsia="Times New Roman" w:hAnsi="FS Me" w:cs="Arial"/>
          <w:color w:val="4D4F53"/>
          <w:sz w:val="22"/>
          <w:szCs w:val="22"/>
          <w:lang w:eastAsia="en-GB"/>
        </w:rPr>
        <w:t>computing devices containing personal data being lost or stolen;</w:t>
      </w:r>
    </w:p>
    <w:p w14:paraId="47E211EE" w14:textId="77777777" w:rsidR="006279D6" w:rsidRPr="00413480" w:rsidRDefault="006279D6" w:rsidP="006279D6">
      <w:pPr>
        <w:numPr>
          <w:ilvl w:val="0"/>
          <w:numId w:val="37"/>
        </w:numPr>
        <w:spacing w:after="0"/>
        <w:rPr>
          <w:rFonts w:ascii="FS Me" w:eastAsia="Times New Roman" w:hAnsi="FS Me" w:cs="Arial"/>
          <w:color w:val="4D4F53"/>
          <w:sz w:val="22"/>
          <w:szCs w:val="22"/>
          <w:lang w:eastAsia="en-GB"/>
        </w:rPr>
      </w:pPr>
      <w:r w:rsidRPr="00413480">
        <w:rPr>
          <w:rFonts w:ascii="FS Me" w:eastAsia="Times New Roman" w:hAnsi="FS Me" w:cs="Arial"/>
          <w:color w:val="4D4F53"/>
          <w:sz w:val="22"/>
          <w:szCs w:val="22"/>
          <w:lang w:eastAsia="en-GB"/>
        </w:rPr>
        <w:t>alteration of personal data without permission; and</w:t>
      </w:r>
    </w:p>
    <w:p w14:paraId="46D6ABAE" w14:textId="77777777" w:rsidR="006279D6" w:rsidRPr="00413480" w:rsidRDefault="006279D6" w:rsidP="006279D6">
      <w:pPr>
        <w:numPr>
          <w:ilvl w:val="0"/>
          <w:numId w:val="37"/>
        </w:numPr>
        <w:spacing w:after="0"/>
        <w:rPr>
          <w:rFonts w:ascii="FS Me" w:eastAsia="Times New Roman" w:hAnsi="FS Me" w:cs="Arial"/>
          <w:color w:val="4D4F53"/>
          <w:sz w:val="22"/>
          <w:szCs w:val="22"/>
          <w:lang w:eastAsia="en-GB"/>
        </w:rPr>
      </w:pPr>
      <w:r w:rsidRPr="00413480">
        <w:rPr>
          <w:rFonts w:ascii="FS Me" w:eastAsia="Times New Roman" w:hAnsi="FS Me" w:cs="Arial"/>
          <w:color w:val="4D4F53"/>
          <w:sz w:val="22"/>
          <w:szCs w:val="22"/>
          <w:lang w:eastAsia="en-GB"/>
        </w:rPr>
        <w:t>loss of availability of personal data.</w:t>
      </w:r>
    </w:p>
    <w:p w14:paraId="34851258" w14:textId="77777777" w:rsidR="006279D6" w:rsidRDefault="006279D6" w:rsidP="006279D6">
      <w:pPr>
        <w:spacing w:after="0"/>
        <w:rPr>
          <w:rFonts w:ascii="FS Me" w:eastAsia="Times New Roman" w:hAnsi="FS Me" w:cs="Arial"/>
          <w:color w:val="4D4F53"/>
          <w:sz w:val="22"/>
          <w:szCs w:val="22"/>
          <w:lang w:eastAsia="en-GB"/>
        </w:rPr>
      </w:pPr>
    </w:p>
    <w:p w14:paraId="701D9587" w14:textId="77777777" w:rsidR="006279D6" w:rsidRDefault="006279D6" w:rsidP="006279D6">
      <w:pPr>
        <w:spacing w:after="0"/>
        <w:rPr>
          <w:rFonts w:ascii="FS Me" w:eastAsia="Times New Roman" w:hAnsi="FS Me" w:cs="Arial"/>
          <w:color w:val="4D4F53"/>
          <w:sz w:val="22"/>
          <w:szCs w:val="22"/>
          <w:lang w:eastAsia="en-GB"/>
        </w:rPr>
      </w:pPr>
      <w:r w:rsidRPr="00413480">
        <w:rPr>
          <w:rFonts w:ascii="FS Me" w:eastAsia="Times New Roman" w:hAnsi="FS Me" w:cs="Arial"/>
          <w:color w:val="4D4F53"/>
          <w:sz w:val="22"/>
          <w:szCs w:val="22"/>
          <w:lang w:eastAsia="en-GB"/>
        </w:rPr>
        <w:lastRenderedPageBreak/>
        <w:t>A personal data breach can be broadly defined as a security incident that has affected the confidentiality, integrity or availability of personal data. In short, there will be a personal data breach whenever any personal data is accidentally lost, destroyed, corrupted or disclosed; if someone accesses the data or passes it on without proper authorisation; or if the data is made unavailable and this unavailability has a significant negative effect on individuals.</w:t>
      </w:r>
    </w:p>
    <w:p w14:paraId="3D884BF8" w14:textId="77777777" w:rsidR="006279D6" w:rsidRPr="00413480" w:rsidRDefault="006279D6" w:rsidP="006279D6">
      <w:pPr>
        <w:spacing w:after="0"/>
        <w:rPr>
          <w:rFonts w:ascii="FS Me" w:eastAsia="Times New Roman" w:hAnsi="FS Me" w:cs="Arial"/>
          <w:color w:val="4D4F53"/>
          <w:sz w:val="22"/>
          <w:szCs w:val="22"/>
          <w:lang w:eastAsia="en-GB"/>
        </w:rPr>
      </w:pPr>
    </w:p>
    <w:p w14:paraId="75B5EB2D" w14:textId="77777777" w:rsidR="006279D6" w:rsidRPr="008070C1" w:rsidRDefault="006279D6" w:rsidP="006279D6">
      <w:pPr>
        <w:spacing w:after="0"/>
        <w:rPr>
          <w:rFonts w:ascii="FS Me" w:eastAsia="Times New Roman" w:hAnsi="FS Me" w:cs="Arial"/>
          <w:b/>
          <w:bCs/>
          <w:color w:val="4D4F53"/>
          <w:sz w:val="24"/>
          <w:szCs w:val="24"/>
          <w:lang w:eastAsia="en-GB"/>
        </w:rPr>
      </w:pPr>
      <w:r w:rsidRPr="008070C1">
        <w:rPr>
          <w:rFonts w:ascii="FS Me" w:eastAsia="Times New Roman" w:hAnsi="FS Me" w:cs="Arial"/>
          <w:b/>
          <w:bCs/>
          <w:color w:val="4D4F53"/>
          <w:sz w:val="24"/>
          <w:szCs w:val="24"/>
          <w:lang w:eastAsia="en-GB"/>
        </w:rPr>
        <w:t xml:space="preserve">Detecting &amp; investigating a data breach </w:t>
      </w:r>
    </w:p>
    <w:p w14:paraId="5F0C0712" w14:textId="77777777" w:rsidR="006279D6" w:rsidRPr="008D4DE2" w:rsidRDefault="006279D6" w:rsidP="006279D6">
      <w:pPr>
        <w:rPr>
          <w:rFonts w:ascii="FS Me" w:hAnsi="FS Me" w:cs="Arial"/>
          <w:color w:val="4D4F53"/>
          <w:sz w:val="22"/>
          <w:szCs w:val="22"/>
        </w:rPr>
      </w:pPr>
      <w:r w:rsidRPr="008D4DE2">
        <w:rPr>
          <w:rFonts w:ascii="FS Me" w:eastAsia="Times New Roman" w:hAnsi="FS Me" w:cs="Arial"/>
          <w:color w:val="4D4F53"/>
          <w:sz w:val="22"/>
          <w:szCs w:val="22"/>
          <w:lang w:eastAsia="en-GB"/>
        </w:rPr>
        <w:t xml:space="preserve">We </w:t>
      </w:r>
      <w:r w:rsidRPr="008D4DE2">
        <w:rPr>
          <w:rFonts w:ascii="FS Me" w:hAnsi="FS Me" w:cs="Arial"/>
          <w:color w:val="4D4F53"/>
          <w:sz w:val="22"/>
          <w:szCs w:val="22"/>
        </w:rPr>
        <w:t>perform regular checks and assessments on how the personal data we process is obtained, used, stored and shared to prevent data breaches. If a data breach is detected, the following steps are followed:</w:t>
      </w:r>
    </w:p>
    <w:p w14:paraId="6B7822C4" w14:textId="77777777" w:rsidR="006279D6" w:rsidRPr="008D4DE2" w:rsidRDefault="006279D6" w:rsidP="006279D6">
      <w:pPr>
        <w:numPr>
          <w:ilvl w:val="0"/>
          <w:numId w:val="33"/>
        </w:numPr>
        <w:spacing w:after="0" w:line="276" w:lineRule="auto"/>
        <w:rPr>
          <w:rFonts w:ascii="FS Me" w:hAnsi="FS Me" w:cs="Arial"/>
          <w:color w:val="4D4F53"/>
          <w:sz w:val="22"/>
          <w:szCs w:val="22"/>
        </w:rPr>
      </w:pPr>
      <w:r w:rsidRPr="008D4DE2">
        <w:rPr>
          <w:rFonts w:ascii="FS Me" w:hAnsi="FS Me" w:cs="Arial"/>
          <w:color w:val="4D4F53"/>
          <w:sz w:val="22"/>
          <w:szCs w:val="22"/>
        </w:rPr>
        <w:t xml:space="preserve">The DPO must be immediately </w:t>
      </w:r>
      <w:r w:rsidRPr="499B2752">
        <w:rPr>
          <w:rFonts w:ascii="FS Me" w:hAnsi="FS Me" w:cs="Arial"/>
          <w:color w:val="4D4F53"/>
          <w:sz w:val="22"/>
          <w:szCs w:val="22"/>
        </w:rPr>
        <w:t xml:space="preserve">informed </w:t>
      </w:r>
      <w:r w:rsidRPr="008D4DE2">
        <w:rPr>
          <w:rFonts w:ascii="FS Me" w:hAnsi="FS Me" w:cs="Arial"/>
          <w:color w:val="4D4F53"/>
          <w:sz w:val="22"/>
          <w:szCs w:val="22"/>
        </w:rPr>
        <w:t>using any communication method. The DPO will request this be followed up in writing.</w:t>
      </w:r>
    </w:p>
    <w:p w14:paraId="7ADAA240" w14:textId="77777777" w:rsidR="006279D6" w:rsidRPr="008D4DE2" w:rsidRDefault="006279D6" w:rsidP="006279D6">
      <w:pPr>
        <w:numPr>
          <w:ilvl w:val="0"/>
          <w:numId w:val="33"/>
        </w:numPr>
        <w:spacing w:after="0" w:line="276" w:lineRule="auto"/>
        <w:rPr>
          <w:rFonts w:ascii="FS Me" w:hAnsi="FS Me" w:cs="Arial"/>
          <w:color w:val="4D4F53"/>
          <w:sz w:val="22"/>
          <w:szCs w:val="22"/>
        </w:rPr>
      </w:pPr>
      <w:r w:rsidRPr="008D4DE2">
        <w:rPr>
          <w:rFonts w:ascii="FS Me" w:hAnsi="FS Me" w:cs="Arial"/>
          <w:color w:val="4D4F53"/>
          <w:sz w:val="22"/>
          <w:szCs w:val="22"/>
        </w:rPr>
        <w:t>The DPO will assess the immediacy and severity of the situation and will either make a decision or commission an investigation, which will be led by a senior member of staff. Where immediate action needs to be taken, DPO will instruct this, including changes to procedures if necessary.</w:t>
      </w:r>
    </w:p>
    <w:p w14:paraId="308F6491" w14:textId="77777777" w:rsidR="006279D6" w:rsidRPr="008D4DE2" w:rsidRDefault="006279D6" w:rsidP="006279D6">
      <w:pPr>
        <w:numPr>
          <w:ilvl w:val="0"/>
          <w:numId w:val="33"/>
        </w:numPr>
        <w:spacing w:after="0" w:line="276" w:lineRule="auto"/>
        <w:rPr>
          <w:rFonts w:ascii="FS Me" w:hAnsi="FS Me" w:cs="Arial"/>
          <w:color w:val="4D4F53"/>
          <w:sz w:val="22"/>
          <w:szCs w:val="22"/>
        </w:rPr>
      </w:pPr>
      <w:r w:rsidRPr="008D4DE2">
        <w:rPr>
          <w:rFonts w:ascii="FS Me" w:hAnsi="FS Me" w:cs="Arial"/>
          <w:color w:val="4D4F53"/>
          <w:sz w:val="22"/>
          <w:szCs w:val="22"/>
        </w:rPr>
        <w:t>Investigation findings will include recommendations which will be the responsibility of the director team to implement.</w:t>
      </w:r>
    </w:p>
    <w:p w14:paraId="0811D723" w14:textId="77777777" w:rsidR="006279D6" w:rsidRPr="008D4DE2" w:rsidRDefault="006279D6" w:rsidP="006279D6">
      <w:pPr>
        <w:numPr>
          <w:ilvl w:val="0"/>
          <w:numId w:val="33"/>
        </w:numPr>
        <w:spacing w:after="0" w:line="276" w:lineRule="auto"/>
        <w:rPr>
          <w:rFonts w:ascii="FS Me" w:hAnsi="FS Me" w:cs="Arial"/>
          <w:color w:val="4D4F53"/>
          <w:sz w:val="22"/>
          <w:szCs w:val="22"/>
        </w:rPr>
      </w:pPr>
      <w:r w:rsidRPr="008D4DE2">
        <w:rPr>
          <w:rFonts w:ascii="FS Me" w:hAnsi="FS Me" w:cs="Arial"/>
          <w:color w:val="4D4F53"/>
          <w:sz w:val="22"/>
          <w:szCs w:val="22"/>
        </w:rPr>
        <w:t>The DPO will log the breach in the Data Breach Log and file copies of related correspondence.</w:t>
      </w:r>
    </w:p>
    <w:p w14:paraId="2F76FFA1" w14:textId="77777777" w:rsidR="006279D6" w:rsidRPr="008D4DE2" w:rsidRDefault="006279D6" w:rsidP="006279D6">
      <w:pPr>
        <w:numPr>
          <w:ilvl w:val="0"/>
          <w:numId w:val="33"/>
        </w:numPr>
        <w:spacing w:after="0" w:line="276" w:lineRule="auto"/>
        <w:rPr>
          <w:rFonts w:ascii="FS Me" w:hAnsi="FS Me" w:cs="Arial"/>
          <w:color w:val="4D4F53"/>
          <w:sz w:val="22"/>
          <w:szCs w:val="22"/>
        </w:rPr>
      </w:pPr>
      <w:r w:rsidRPr="008D4DE2">
        <w:rPr>
          <w:rFonts w:ascii="FS Me" w:hAnsi="FS Me" w:cs="Arial"/>
          <w:color w:val="4D4F53"/>
          <w:sz w:val="22"/>
          <w:szCs w:val="22"/>
        </w:rPr>
        <w:t>The DPO will identify whether the ICO should be informed (required within 72 hours).</w:t>
      </w:r>
    </w:p>
    <w:p w14:paraId="033999E2" w14:textId="77777777" w:rsidR="006279D6" w:rsidRDefault="006279D6" w:rsidP="006279D6">
      <w:pPr>
        <w:spacing w:after="0"/>
        <w:rPr>
          <w:rFonts w:ascii="FS Me" w:eastAsia="Times New Roman" w:hAnsi="FS Me" w:cs="Arial"/>
          <w:b/>
          <w:bCs/>
          <w:color w:val="4D4F53"/>
          <w:sz w:val="22"/>
          <w:szCs w:val="22"/>
          <w:lang w:eastAsia="en-GB"/>
        </w:rPr>
      </w:pPr>
    </w:p>
    <w:p w14:paraId="53D13723" w14:textId="77777777" w:rsidR="006279D6" w:rsidRPr="008070C1" w:rsidRDefault="006279D6" w:rsidP="006279D6">
      <w:pPr>
        <w:rPr>
          <w:rFonts w:ascii="FS Me" w:eastAsia="Times New Roman" w:hAnsi="FS Me" w:cs="Arial"/>
          <w:color w:val="4D4F53"/>
          <w:sz w:val="24"/>
          <w:szCs w:val="24"/>
          <w:lang w:eastAsia="en-GB"/>
        </w:rPr>
      </w:pPr>
      <w:r w:rsidRPr="008070C1">
        <w:rPr>
          <w:rFonts w:ascii="FS Me" w:eastAsia="Times New Roman" w:hAnsi="FS Me" w:cs="Arial"/>
          <w:b/>
          <w:bCs/>
          <w:color w:val="4D4F53"/>
          <w:sz w:val="24"/>
          <w:szCs w:val="24"/>
          <w:lang w:eastAsia="en-GB"/>
        </w:rPr>
        <w:t>When &amp; how to inform the ICO of a data breach</w:t>
      </w:r>
    </w:p>
    <w:p w14:paraId="1C3D10DC" w14:textId="77777777" w:rsidR="006279D6" w:rsidRPr="008D4DE2" w:rsidRDefault="006279D6" w:rsidP="006279D6">
      <w:pPr>
        <w:rPr>
          <w:rFonts w:ascii="FS Me" w:eastAsia="Times New Roman" w:hAnsi="FS Me" w:cs="Arial"/>
          <w:color w:val="4D4F53"/>
          <w:sz w:val="22"/>
          <w:szCs w:val="22"/>
          <w:lang w:eastAsia="en-GB"/>
        </w:rPr>
      </w:pPr>
      <w:r>
        <w:rPr>
          <w:rFonts w:ascii="FS Me" w:eastAsia="Times New Roman" w:hAnsi="FS Me" w:cs="Arial"/>
          <w:color w:val="4D4F53"/>
          <w:sz w:val="22"/>
          <w:szCs w:val="22"/>
          <w:lang w:eastAsia="en-GB"/>
        </w:rPr>
        <w:t xml:space="preserve">If </w:t>
      </w:r>
      <w:r w:rsidRPr="008D4DE2">
        <w:rPr>
          <w:rFonts w:ascii="FS Me" w:eastAsia="Times New Roman" w:hAnsi="FS Me" w:cs="Arial"/>
          <w:color w:val="4D4F53"/>
          <w:sz w:val="22"/>
          <w:szCs w:val="22"/>
          <w:lang w:eastAsia="en-GB"/>
        </w:rPr>
        <w:t>a personal data breach has occurred, the DPO will assess the potential negative consequences for individuals:</w:t>
      </w:r>
    </w:p>
    <w:p w14:paraId="6DBC9BEA" w14:textId="77777777" w:rsidR="006279D6" w:rsidRPr="008D4DE2" w:rsidRDefault="006279D6" w:rsidP="006279D6">
      <w:pPr>
        <w:pStyle w:val="ListParagraph"/>
        <w:widowControl w:val="0"/>
        <w:numPr>
          <w:ilvl w:val="0"/>
          <w:numId w:val="25"/>
        </w:numPr>
        <w:suppressAutoHyphens/>
        <w:spacing w:after="0" w:line="240" w:lineRule="auto"/>
        <w:rPr>
          <w:rFonts w:ascii="FS Me" w:eastAsia="Times New Roman" w:hAnsi="FS Me" w:cs="Arial"/>
          <w:color w:val="4D4F53"/>
          <w:sz w:val="22"/>
          <w:szCs w:val="22"/>
          <w:lang w:val="en"/>
        </w:rPr>
      </w:pPr>
      <w:r w:rsidRPr="008D4DE2">
        <w:rPr>
          <w:rFonts w:ascii="FS Me" w:eastAsia="Times New Roman" w:hAnsi="FS Me" w:cs="Arial"/>
          <w:color w:val="4D4F53"/>
          <w:sz w:val="22"/>
          <w:szCs w:val="22"/>
        </w:rPr>
        <w:t xml:space="preserve">if there is a risk to people’s rights and freedoms, the risks will be justified and documented, and we will contact the ICO. </w:t>
      </w:r>
    </w:p>
    <w:p w14:paraId="77B65199" w14:textId="77777777" w:rsidR="006279D6" w:rsidRPr="008D4DE2" w:rsidRDefault="006279D6" w:rsidP="006279D6">
      <w:pPr>
        <w:pStyle w:val="ListParagraph"/>
        <w:widowControl w:val="0"/>
        <w:numPr>
          <w:ilvl w:val="0"/>
          <w:numId w:val="25"/>
        </w:numPr>
        <w:suppressAutoHyphens/>
        <w:spacing w:after="0" w:line="240" w:lineRule="auto"/>
        <w:rPr>
          <w:rFonts w:ascii="FS Me" w:eastAsia="Times New Roman" w:hAnsi="FS Me" w:cs="Arial"/>
          <w:color w:val="4D4F53"/>
          <w:sz w:val="22"/>
          <w:szCs w:val="22"/>
          <w:lang w:val="en"/>
        </w:rPr>
      </w:pPr>
      <w:r w:rsidRPr="008D4DE2">
        <w:rPr>
          <w:rFonts w:ascii="FS Me" w:eastAsia="Times New Roman" w:hAnsi="FS Me" w:cs="Arial"/>
          <w:color w:val="4D4F53"/>
          <w:sz w:val="22"/>
          <w:szCs w:val="22"/>
        </w:rPr>
        <w:t xml:space="preserve">Breaches must be reported within 72 hours of the breach. Contact the ICO on 0303 1231113 or visit </w:t>
      </w:r>
      <w:hyperlink r:id="rId12">
        <w:r w:rsidRPr="008D4DE2">
          <w:rPr>
            <w:rStyle w:val="Hyperlink"/>
            <w:rFonts w:ascii="FS Me" w:eastAsia="Times New Roman" w:hAnsi="FS Me" w:cs="Arial"/>
            <w:sz w:val="22"/>
            <w:szCs w:val="22"/>
          </w:rPr>
          <w:t>https://ico.org.uk/for-organisations/report-a-breach/</w:t>
        </w:r>
      </w:hyperlink>
      <w:r>
        <w:rPr>
          <w:rStyle w:val="Hyperlink"/>
          <w:rFonts w:ascii="FS Me" w:eastAsia="Times New Roman" w:hAnsi="FS Me" w:cs="Arial"/>
          <w:sz w:val="22"/>
          <w:szCs w:val="22"/>
        </w:rPr>
        <w:t xml:space="preserve"> </w:t>
      </w:r>
      <w:r w:rsidRPr="008D4DE2">
        <w:rPr>
          <w:rFonts w:ascii="FS Me" w:eastAsia="Times New Roman" w:hAnsi="FS Me" w:cs="Arial"/>
          <w:color w:val="4D4F53"/>
          <w:sz w:val="22"/>
          <w:szCs w:val="22"/>
        </w:rPr>
        <w:t xml:space="preserve"> </w:t>
      </w:r>
    </w:p>
    <w:p w14:paraId="28654282" w14:textId="77777777" w:rsidR="006279D6" w:rsidRPr="008D4DE2" w:rsidRDefault="006279D6" w:rsidP="006279D6">
      <w:pPr>
        <w:pStyle w:val="ListParagraph"/>
        <w:widowControl w:val="0"/>
        <w:numPr>
          <w:ilvl w:val="0"/>
          <w:numId w:val="25"/>
        </w:numPr>
        <w:suppressAutoHyphens/>
        <w:spacing w:after="0" w:line="240" w:lineRule="auto"/>
        <w:rPr>
          <w:rFonts w:ascii="FS Me" w:eastAsia="Times New Roman" w:hAnsi="FS Me" w:cs="Arial"/>
          <w:color w:val="4D4F53"/>
          <w:sz w:val="22"/>
          <w:szCs w:val="22"/>
          <w:lang w:val="en"/>
        </w:rPr>
      </w:pPr>
      <w:r w:rsidRPr="008D4DE2">
        <w:rPr>
          <w:rFonts w:ascii="FS Me" w:eastAsia="Times New Roman" w:hAnsi="FS Me" w:cs="Arial"/>
          <w:color w:val="4D4F53"/>
          <w:sz w:val="22"/>
          <w:szCs w:val="22"/>
        </w:rPr>
        <w:t xml:space="preserve">If there is no risk, the breach will be documented but not reported. </w:t>
      </w:r>
    </w:p>
    <w:p w14:paraId="4FB54CAB" w14:textId="77777777" w:rsidR="006279D6" w:rsidRDefault="006279D6" w:rsidP="006279D6">
      <w:pPr>
        <w:spacing w:after="0"/>
        <w:rPr>
          <w:rFonts w:ascii="FS Me" w:hAnsi="FS Me" w:cs="Arial"/>
          <w:color w:val="4D4F53"/>
          <w:sz w:val="22"/>
          <w:szCs w:val="22"/>
        </w:rPr>
      </w:pPr>
      <w:r w:rsidRPr="008D4DE2">
        <w:rPr>
          <w:rFonts w:ascii="FS Me" w:hAnsi="FS Me"/>
          <w:color w:val="4D4F53"/>
          <w:sz w:val="22"/>
          <w:szCs w:val="22"/>
        </w:rPr>
        <w:br/>
      </w:r>
      <w:r w:rsidRPr="008D4DE2">
        <w:rPr>
          <w:rFonts w:ascii="FS Me" w:hAnsi="FS Me" w:cs="Arial"/>
          <w:color w:val="4D4F53"/>
          <w:sz w:val="22"/>
          <w:szCs w:val="22"/>
        </w:rPr>
        <w:t xml:space="preserve">Further guidance regarding data breaches can be found at </w:t>
      </w:r>
      <w:hyperlink r:id="rId13" w:history="1">
        <w:r>
          <w:rPr>
            <w:rStyle w:val="Hyperlink"/>
          </w:rPr>
          <w:t>Personal data breaches | ICO</w:t>
        </w:r>
      </w:hyperlink>
      <w:r>
        <w:t xml:space="preserve"> </w:t>
      </w:r>
      <w:r w:rsidRPr="008D4DE2">
        <w:rPr>
          <w:rFonts w:ascii="FS Me" w:hAnsi="FS Me" w:cs="Arial"/>
          <w:color w:val="4D4F53"/>
          <w:sz w:val="22"/>
          <w:szCs w:val="22"/>
        </w:rPr>
        <w:t xml:space="preserve">. </w:t>
      </w:r>
    </w:p>
    <w:p w14:paraId="794B14FC" w14:textId="77777777" w:rsidR="006279D6" w:rsidRDefault="006279D6" w:rsidP="006279D6">
      <w:pPr>
        <w:spacing w:after="0"/>
        <w:rPr>
          <w:rFonts w:ascii="FS Me" w:hAnsi="FS Me" w:cs="Arial"/>
          <w:color w:val="4D4F53"/>
          <w:sz w:val="22"/>
          <w:szCs w:val="22"/>
        </w:rPr>
      </w:pPr>
      <w:r w:rsidRPr="008D4DE2">
        <w:rPr>
          <w:rFonts w:ascii="FS Me" w:hAnsi="FS Me" w:cs="Arial"/>
          <w:color w:val="4D4F53"/>
          <w:sz w:val="22"/>
          <w:szCs w:val="22"/>
        </w:rPr>
        <w:t xml:space="preserve">  </w:t>
      </w:r>
    </w:p>
    <w:p w14:paraId="5070F1B8" w14:textId="77777777" w:rsidR="006279D6" w:rsidRPr="008070C1" w:rsidRDefault="006279D6" w:rsidP="006279D6">
      <w:pPr>
        <w:spacing w:after="120"/>
        <w:rPr>
          <w:rFonts w:ascii="FS Me" w:eastAsia="Times New Roman" w:hAnsi="FS Me" w:cs="Arial"/>
          <w:b/>
          <w:bCs/>
          <w:color w:val="4D4F53"/>
          <w:sz w:val="24"/>
          <w:szCs w:val="24"/>
          <w:lang w:eastAsia="en-GB"/>
        </w:rPr>
      </w:pPr>
      <w:r w:rsidRPr="008070C1">
        <w:rPr>
          <w:rFonts w:ascii="FS Me" w:eastAsia="Times New Roman" w:hAnsi="FS Me" w:cs="Arial"/>
          <w:b/>
          <w:bCs/>
          <w:color w:val="4D4F53"/>
          <w:sz w:val="24"/>
          <w:szCs w:val="24"/>
          <w:lang w:eastAsia="en-GB"/>
        </w:rPr>
        <w:t>Privacy by design &amp; information storage</w:t>
      </w:r>
    </w:p>
    <w:p w14:paraId="17F60885" w14:textId="77777777" w:rsidR="006279D6" w:rsidRPr="008D4DE2" w:rsidRDefault="006279D6" w:rsidP="006279D6">
      <w:pPr>
        <w:rPr>
          <w:rFonts w:ascii="FS Me" w:hAnsi="FS Me" w:cs="Arial"/>
          <w:b/>
          <w:bCs/>
          <w:color w:val="4D4F53"/>
          <w:sz w:val="22"/>
          <w:szCs w:val="22"/>
        </w:rPr>
      </w:pPr>
      <w:r w:rsidRPr="008D4DE2">
        <w:rPr>
          <w:rFonts w:ascii="FS Me" w:hAnsi="FS Me" w:cs="Arial"/>
          <w:b/>
          <w:bCs/>
          <w:color w:val="4D4F53"/>
          <w:sz w:val="22"/>
          <w:szCs w:val="22"/>
        </w:rPr>
        <w:t>Information Storage</w:t>
      </w:r>
    </w:p>
    <w:p w14:paraId="54B1A6A3" w14:textId="77777777" w:rsidR="006279D6" w:rsidRPr="008D4DE2" w:rsidRDefault="006279D6" w:rsidP="006279D6">
      <w:pPr>
        <w:rPr>
          <w:rFonts w:ascii="FS Me" w:hAnsi="FS Me" w:cs="Arial"/>
          <w:color w:val="4D4F53"/>
          <w:sz w:val="22"/>
          <w:szCs w:val="22"/>
        </w:rPr>
      </w:pPr>
      <w:r w:rsidRPr="008D4DE2">
        <w:rPr>
          <w:rFonts w:ascii="FS Me" w:hAnsi="FS Me" w:cs="Arial"/>
          <w:color w:val="4D4F53"/>
          <w:sz w:val="22"/>
          <w:szCs w:val="22"/>
        </w:rPr>
        <w:t xml:space="preserve">Information is stored on a long-term basis in the following formats: </w:t>
      </w:r>
    </w:p>
    <w:p w14:paraId="3E52B0A1" w14:textId="77777777" w:rsidR="006279D6" w:rsidRPr="008D4DE2" w:rsidRDefault="006279D6" w:rsidP="006279D6">
      <w:pPr>
        <w:pStyle w:val="ListParagraph"/>
        <w:numPr>
          <w:ilvl w:val="0"/>
          <w:numId w:val="20"/>
        </w:numPr>
        <w:spacing w:after="200" w:line="276" w:lineRule="auto"/>
        <w:rPr>
          <w:rFonts w:ascii="FS Me" w:hAnsi="FS Me" w:cs="Arial"/>
          <w:color w:val="4D4F53"/>
          <w:sz w:val="22"/>
          <w:szCs w:val="22"/>
        </w:rPr>
      </w:pPr>
      <w:r w:rsidRPr="008D4DE2">
        <w:rPr>
          <w:rFonts w:ascii="FS Me" w:hAnsi="FS Me" w:cs="Arial"/>
          <w:color w:val="4D4F53"/>
          <w:sz w:val="22"/>
          <w:szCs w:val="22"/>
        </w:rPr>
        <w:t>Documents on a secure file server via Microsoft SharePoint</w:t>
      </w:r>
    </w:p>
    <w:p w14:paraId="054EDC2B" w14:textId="77777777" w:rsidR="006279D6" w:rsidRPr="008D4DE2" w:rsidRDefault="006279D6" w:rsidP="006279D6">
      <w:pPr>
        <w:pStyle w:val="ListParagraph"/>
        <w:numPr>
          <w:ilvl w:val="0"/>
          <w:numId w:val="20"/>
        </w:numPr>
        <w:spacing w:after="200" w:line="276" w:lineRule="auto"/>
        <w:rPr>
          <w:rFonts w:ascii="FS Me" w:hAnsi="FS Me" w:cs="Arial"/>
          <w:color w:val="4D4F53"/>
          <w:sz w:val="22"/>
          <w:szCs w:val="22"/>
        </w:rPr>
      </w:pPr>
      <w:r w:rsidRPr="008D4DE2">
        <w:rPr>
          <w:rFonts w:ascii="FS Me" w:hAnsi="FS Me" w:cs="Arial"/>
          <w:color w:val="4D4F53"/>
          <w:sz w:val="22"/>
          <w:szCs w:val="22"/>
        </w:rPr>
        <w:t>Housing information on InForm</w:t>
      </w:r>
    </w:p>
    <w:p w14:paraId="3D6122A1" w14:textId="77777777" w:rsidR="006279D6" w:rsidRPr="008D4DE2" w:rsidRDefault="006279D6" w:rsidP="006279D6">
      <w:pPr>
        <w:pStyle w:val="ListParagraph"/>
        <w:numPr>
          <w:ilvl w:val="0"/>
          <w:numId w:val="20"/>
        </w:numPr>
        <w:spacing w:after="200" w:line="276" w:lineRule="auto"/>
        <w:rPr>
          <w:rFonts w:ascii="FS Me" w:hAnsi="FS Me" w:cs="Arial"/>
          <w:color w:val="4D4F53"/>
          <w:sz w:val="22"/>
          <w:szCs w:val="22"/>
        </w:rPr>
      </w:pPr>
      <w:r w:rsidRPr="008D4DE2">
        <w:rPr>
          <w:rFonts w:ascii="FS Me" w:hAnsi="FS Me" w:cs="Arial"/>
          <w:color w:val="4D4F53"/>
          <w:sz w:val="22"/>
          <w:szCs w:val="22"/>
        </w:rPr>
        <w:t>Customer and staff information on Moodle</w:t>
      </w:r>
    </w:p>
    <w:p w14:paraId="527A5F7E" w14:textId="77777777" w:rsidR="006279D6" w:rsidRPr="008D4DE2" w:rsidRDefault="006279D6" w:rsidP="006279D6">
      <w:pPr>
        <w:pStyle w:val="ListParagraph"/>
        <w:numPr>
          <w:ilvl w:val="0"/>
          <w:numId w:val="20"/>
        </w:numPr>
        <w:spacing w:after="200" w:line="276" w:lineRule="auto"/>
        <w:rPr>
          <w:rFonts w:ascii="FS Me" w:hAnsi="FS Me" w:cs="Arial"/>
          <w:color w:val="4D4F53"/>
          <w:sz w:val="22"/>
          <w:szCs w:val="22"/>
        </w:rPr>
      </w:pPr>
      <w:r w:rsidRPr="008D4DE2">
        <w:rPr>
          <w:rFonts w:ascii="FS Me" w:hAnsi="FS Me" w:cs="Arial"/>
          <w:color w:val="4D4F53"/>
          <w:sz w:val="22"/>
          <w:szCs w:val="22"/>
        </w:rPr>
        <w:t>Nursery information on Connect</w:t>
      </w:r>
    </w:p>
    <w:p w14:paraId="3BAE38EB" w14:textId="77777777" w:rsidR="006279D6" w:rsidRDefault="006279D6" w:rsidP="006279D6">
      <w:pPr>
        <w:pStyle w:val="ListParagraph"/>
        <w:numPr>
          <w:ilvl w:val="0"/>
          <w:numId w:val="20"/>
        </w:numPr>
        <w:spacing w:after="200" w:line="276" w:lineRule="auto"/>
        <w:rPr>
          <w:rFonts w:ascii="FS Me" w:hAnsi="FS Me" w:cs="Arial"/>
          <w:color w:val="4D4F53"/>
          <w:sz w:val="22"/>
          <w:szCs w:val="22"/>
        </w:rPr>
      </w:pPr>
      <w:r w:rsidRPr="008D4DE2">
        <w:rPr>
          <w:rFonts w:ascii="FS Me" w:hAnsi="FS Me" w:cs="Arial"/>
          <w:color w:val="4D4F53"/>
          <w:sz w:val="22"/>
          <w:szCs w:val="22"/>
        </w:rPr>
        <w:t>Customer information on NetSuite CRM</w:t>
      </w:r>
    </w:p>
    <w:p w14:paraId="25CA688A" w14:textId="77777777" w:rsidR="006279D6" w:rsidRPr="008D4DE2" w:rsidRDefault="006279D6" w:rsidP="006279D6">
      <w:pPr>
        <w:pStyle w:val="ListParagraph"/>
        <w:numPr>
          <w:ilvl w:val="0"/>
          <w:numId w:val="20"/>
        </w:numPr>
        <w:spacing w:after="200" w:line="276" w:lineRule="auto"/>
        <w:rPr>
          <w:rFonts w:ascii="FS Me" w:hAnsi="FS Me" w:cs="Arial"/>
          <w:color w:val="4D4F53"/>
          <w:sz w:val="22"/>
          <w:szCs w:val="22"/>
        </w:rPr>
      </w:pPr>
      <w:r>
        <w:rPr>
          <w:rFonts w:ascii="FS Me" w:hAnsi="FS Me" w:cs="Arial"/>
          <w:color w:val="4D4F53"/>
          <w:sz w:val="22"/>
          <w:szCs w:val="22"/>
        </w:rPr>
        <w:t>Customer Information on Cinnolla</w:t>
      </w:r>
    </w:p>
    <w:p w14:paraId="61192F74" w14:textId="77777777" w:rsidR="006279D6" w:rsidRPr="008D4DE2" w:rsidRDefault="006279D6" w:rsidP="006279D6">
      <w:pPr>
        <w:pStyle w:val="ListParagraph"/>
        <w:numPr>
          <w:ilvl w:val="0"/>
          <w:numId w:val="20"/>
        </w:numPr>
        <w:spacing w:after="200" w:line="276" w:lineRule="auto"/>
        <w:rPr>
          <w:rFonts w:ascii="FS Me" w:hAnsi="FS Me" w:cs="Arial"/>
          <w:color w:val="4D4F53"/>
          <w:sz w:val="22"/>
          <w:szCs w:val="22"/>
        </w:rPr>
      </w:pPr>
      <w:r>
        <w:rPr>
          <w:rFonts w:ascii="FS Me" w:hAnsi="FS Me" w:cs="Arial"/>
          <w:color w:val="4D4F53"/>
          <w:sz w:val="22"/>
          <w:szCs w:val="22"/>
        </w:rPr>
        <w:t>Donor and supporter information on Donorbox</w:t>
      </w:r>
    </w:p>
    <w:p w14:paraId="1E3E4D42" w14:textId="77777777" w:rsidR="006279D6" w:rsidRPr="008D4DE2" w:rsidRDefault="006279D6" w:rsidP="006279D6">
      <w:pPr>
        <w:pStyle w:val="ListParagraph"/>
        <w:numPr>
          <w:ilvl w:val="0"/>
          <w:numId w:val="20"/>
        </w:numPr>
        <w:spacing w:after="200" w:line="276" w:lineRule="auto"/>
        <w:rPr>
          <w:rFonts w:ascii="FS Me" w:hAnsi="FS Me" w:cs="Arial"/>
          <w:color w:val="4D4F53"/>
          <w:sz w:val="22"/>
          <w:szCs w:val="22"/>
        </w:rPr>
      </w:pPr>
      <w:r w:rsidRPr="008D4DE2">
        <w:rPr>
          <w:rFonts w:ascii="FS Me" w:hAnsi="FS Me" w:cs="Arial"/>
          <w:color w:val="4D4F53"/>
          <w:sz w:val="22"/>
          <w:szCs w:val="22"/>
        </w:rPr>
        <w:lastRenderedPageBreak/>
        <w:t>Emails using Outlook and Wired+ (see Information Distribution, below)</w:t>
      </w:r>
    </w:p>
    <w:p w14:paraId="5726A7D4" w14:textId="77777777" w:rsidR="006279D6" w:rsidRPr="008D4DE2" w:rsidRDefault="006279D6" w:rsidP="006279D6">
      <w:pPr>
        <w:pStyle w:val="ListParagraph"/>
        <w:numPr>
          <w:ilvl w:val="0"/>
          <w:numId w:val="20"/>
        </w:numPr>
        <w:spacing w:after="200" w:line="276" w:lineRule="auto"/>
        <w:rPr>
          <w:rFonts w:ascii="FS Me" w:hAnsi="FS Me" w:cs="Arial"/>
          <w:color w:val="4D4F53"/>
          <w:sz w:val="22"/>
          <w:szCs w:val="22"/>
        </w:rPr>
      </w:pPr>
      <w:r w:rsidRPr="008D4DE2">
        <w:rPr>
          <w:rFonts w:ascii="FS Me" w:hAnsi="FS Me" w:cs="Arial"/>
          <w:color w:val="4D4F53"/>
          <w:sz w:val="22"/>
          <w:szCs w:val="22"/>
        </w:rPr>
        <w:t xml:space="preserve">Staff information on Cascade HR </w:t>
      </w:r>
    </w:p>
    <w:p w14:paraId="01015B78" w14:textId="77777777" w:rsidR="006279D6" w:rsidRPr="008D4DE2" w:rsidRDefault="006279D6" w:rsidP="006279D6">
      <w:pPr>
        <w:pStyle w:val="ListParagraph"/>
        <w:numPr>
          <w:ilvl w:val="0"/>
          <w:numId w:val="20"/>
        </w:numPr>
        <w:spacing w:after="200" w:line="276" w:lineRule="auto"/>
        <w:rPr>
          <w:rFonts w:ascii="FS Me" w:hAnsi="FS Me" w:cs="Arial"/>
          <w:color w:val="4D4F53"/>
          <w:sz w:val="22"/>
          <w:szCs w:val="22"/>
        </w:rPr>
      </w:pPr>
      <w:r w:rsidRPr="008D4DE2">
        <w:rPr>
          <w:rFonts w:ascii="FS Me" w:hAnsi="FS Me" w:cs="Arial"/>
          <w:color w:val="4D4F53"/>
          <w:sz w:val="22"/>
          <w:szCs w:val="22"/>
        </w:rPr>
        <w:t>Automatic Number Plate Recognition (ANPR) data is stored as part of Fairthorne Manor’s security systems.</w:t>
      </w:r>
    </w:p>
    <w:p w14:paraId="2C1EA9D7" w14:textId="77777777" w:rsidR="006279D6" w:rsidRPr="008D4DE2" w:rsidRDefault="006279D6" w:rsidP="006279D6">
      <w:pPr>
        <w:pStyle w:val="ListParagraph"/>
        <w:numPr>
          <w:ilvl w:val="0"/>
          <w:numId w:val="20"/>
        </w:numPr>
        <w:spacing w:after="200" w:line="276" w:lineRule="auto"/>
        <w:rPr>
          <w:rFonts w:ascii="FS Me" w:hAnsi="FS Me" w:cs="Arial"/>
          <w:color w:val="4D4F53"/>
          <w:sz w:val="22"/>
          <w:szCs w:val="22"/>
        </w:rPr>
      </w:pPr>
      <w:r w:rsidRPr="008D4DE2">
        <w:rPr>
          <w:rFonts w:ascii="FS Me" w:hAnsi="FS Me" w:cs="Arial"/>
          <w:color w:val="4D4F53"/>
          <w:sz w:val="22"/>
          <w:szCs w:val="22"/>
        </w:rPr>
        <w:t>Spreadsheets in access-protected areas of Share</w:t>
      </w:r>
      <w:r>
        <w:rPr>
          <w:rFonts w:ascii="FS Me" w:hAnsi="FS Me" w:cs="Arial"/>
          <w:color w:val="4D4F53"/>
          <w:sz w:val="22"/>
          <w:szCs w:val="22"/>
        </w:rPr>
        <w:t>P</w:t>
      </w:r>
      <w:r w:rsidRPr="008D4DE2">
        <w:rPr>
          <w:rFonts w:ascii="FS Me" w:hAnsi="FS Me" w:cs="Arial"/>
          <w:color w:val="4D4F53"/>
          <w:sz w:val="22"/>
          <w:szCs w:val="22"/>
        </w:rPr>
        <w:t>oint, to be used only for data which cannot be used in the above system.</w:t>
      </w:r>
    </w:p>
    <w:p w14:paraId="2F666D22" w14:textId="77777777" w:rsidR="006279D6" w:rsidRPr="008D4DE2" w:rsidRDefault="006279D6" w:rsidP="006279D6">
      <w:pPr>
        <w:rPr>
          <w:rFonts w:ascii="FS Me" w:hAnsi="FS Me" w:cs="Arial"/>
          <w:color w:val="4D4F53"/>
          <w:sz w:val="22"/>
          <w:szCs w:val="22"/>
        </w:rPr>
      </w:pPr>
      <w:r w:rsidRPr="008D4DE2">
        <w:rPr>
          <w:rFonts w:ascii="FS Me" w:hAnsi="FS Me" w:cs="Arial"/>
          <w:color w:val="4D4F53"/>
          <w:sz w:val="22"/>
          <w:szCs w:val="22"/>
        </w:rPr>
        <w:t>This information is backed up either in Azure or other hosted environments using secure methods in the UK, or in the case of NetSuite, the EEA.  No personal information should be stored locally on PCs or desktops.</w:t>
      </w:r>
    </w:p>
    <w:p w14:paraId="07757008" w14:textId="77777777" w:rsidR="006279D6" w:rsidRPr="008D4DE2" w:rsidRDefault="006279D6" w:rsidP="006279D6">
      <w:pPr>
        <w:rPr>
          <w:rFonts w:ascii="FS Me" w:hAnsi="FS Me" w:cs="Arial"/>
          <w:color w:val="4D4F53"/>
          <w:sz w:val="22"/>
          <w:szCs w:val="22"/>
        </w:rPr>
      </w:pPr>
      <w:r w:rsidRPr="008D4DE2">
        <w:rPr>
          <w:rFonts w:ascii="FS Me" w:hAnsi="FS Me" w:cs="Arial"/>
          <w:color w:val="4D4F53"/>
          <w:sz w:val="22"/>
          <w:szCs w:val="22"/>
        </w:rPr>
        <w:t>Information may be stored on a short-term basis in the following formats:</w:t>
      </w:r>
    </w:p>
    <w:p w14:paraId="3F57A75B" w14:textId="77777777" w:rsidR="006279D6" w:rsidRPr="008D4DE2" w:rsidRDefault="006279D6" w:rsidP="006279D6">
      <w:pPr>
        <w:pStyle w:val="ListParagraph"/>
        <w:numPr>
          <w:ilvl w:val="0"/>
          <w:numId w:val="21"/>
        </w:numPr>
        <w:spacing w:after="200" w:line="276" w:lineRule="auto"/>
        <w:rPr>
          <w:rFonts w:ascii="FS Me" w:hAnsi="FS Me" w:cs="Arial"/>
          <w:color w:val="4D4F53"/>
          <w:sz w:val="22"/>
          <w:szCs w:val="22"/>
        </w:rPr>
      </w:pPr>
      <w:r w:rsidRPr="008D4DE2">
        <w:rPr>
          <w:rFonts w:ascii="FS Me" w:hAnsi="FS Me" w:cs="Arial"/>
          <w:color w:val="4D4F53"/>
          <w:sz w:val="22"/>
          <w:szCs w:val="22"/>
        </w:rPr>
        <w:t xml:space="preserve">Approved portable PCs such as </w:t>
      </w:r>
      <w:r>
        <w:rPr>
          <w:rFonts w:ascii="FS Me" w:hAnsi="FS Me" w:cs="Arial"/>
          <w:color w:val="4D4F53"/>
          <w:sz w:val="22"/>
          <w:szCs w:val="22"/>
        </w:rPr>
        <w:t>YMCA FG</w:t>
      </w:r>
      <w:r w:rsidRPr="008D4DE2">
        <w:rPr>
          <w:rFonts w:ascii="FS Me" w:hAnsi="FS Me" w:cs="Arial"/>
          <w:color w:val="4D4F53"/>
          <w:sz w:val="22"/>
          <w:szCs w:val="22"/>
        </w:rPr>
        <w:t xml:space="preserve"> issued laptops and smart phones. Senior staff and staff with access to sensitive data outside of the </w:t>
      </w:r>
      <w:r>
        <w:rPr>
          <w:rFonts w:ascii="FS Me" w:hAnsi="FS Me" w:cs="Arial"/>
          <w:color w:val="4D4F53"/>
          <w:sz w:val="22"/>
          <w:szCs w:val="22"/>
        </w:rPr>
        <w:t>YMCA FG</w:t>
      </w:r>
      <w:r w:rsidRPr="008D4DE2">
        <w:rPr>
          <w:rFonts w:ascii="FS Me" w:hAnsi="FS Me" w:cs="Arial"/>
          <w:color w:val="4D4F53"/>
          <w:sz w:val="22"/>
          <w:szCs w:val="22"/>
        </w:rPr>
        <w:t xml:space="preserve"> network access data using multi-factor authentication. Files stored locally on </w:t>
      </w:r>
      <w:r>
        <w:rPr>
          <w:rFonts w:ascii="FS Me" w:hAnsi="FS Me" w:cs="Arial"/>
          <w:color w:val="4D4F53"/>
          <w:sz w:val="22"/>
          <w:szCs w:val="22"/>
        </w:rPr>
        <w:t>YMCA FG</w:t>
      </w:r>
      <w:r w:rsidRPr="008D4DE2">
        <w:rPr>
          <w:rFonts w:ascii="FS Me" w:hAnsi="FS Me" w:cs="Arial"/>
          <w:color w:val="4D4F53"/>
          <w:sz w:val="22"/>
          <w:szCs w:val="22"/>
        </w:rPr>
        <w:t xml:space="preserve"> laptops are encrypted.  Such equipment should have a password protected lock or log in. </w:t>
      </w:r>
    </w:p>
    <w:p w14:paraId="20BC11FC" w14:textId="77777777" w:rsidR="006279D6" w:rsidRPr="008D4DE2" w:rsidRDefault="006279D6" w:rsidP="006279D6">
      <w:pPr>
        <w:pStyle w:val="ListParagraph"/>
        <w:numPr>
          <w:ilvl w:val="0"/>
          <w:numId w:val="21"/>
        </w:numPr>
        <w:spacing w:after="200" w:line="276" w:lineRule="auto"/>
        <w:rPr>
          <w:rFonts w:ascii="FS Me" w:hAnsi="FS Me" w:cs="Arial"/>
          <w:color w:val="4D4F53"/>
          <w:sz w:val="22"/>
          <w:szCs w:val="22"/>
        </w:rPr>
      </w:pPr>
      <w:r w:rsidRPr="008D4DE2">
        <w:rPr>
          <w:rFonts w:ascii="FS Me" w:hAnsi="FS Me" w:cs="Arial"/>
          <w:color w:val="4D4F53"/>
          <w:sz w:val="22"/>
          <w:szCs w:val="22"/>
        </w:rPr>
        <w:t>Paper-based for the purposes of assessment, supervision and meetings.</w:t>
      </w:r>
    </w:p>
    <w:p w14:paraId="6A0AAA17" w14:textId="77777777" w:rsidR="006279D6" w:rsidRPr="008D4DE2" w:rsidRDefault="006279D6" w:rsidP="006279D6">
      <w:pPr>
        <w:pStyle w:val="ListParagraph"/>
        <w:numPr>
          <w:ilvl w:val="0"/>
          <w:numId w:val="21"/>
        </w:numPr>
        <w:spacing w:after="200" w:line="276" w:lineRule="auto"/>
        <w:rPr>
          <w:rFonts w:ascii="FS Me" w:hAnsi="FS Me" w:cs="Arial"/>
          <w:color w:val="4D4F53"/>
          <w:sz w:val="22"/>
          <w:szCs w:val="22"/>
        </w:rPr>
      </w:pPr>
      <w:r w:rsidRPr="008D4DE2">
        <w:rPr>
          <w:rFonts w:ascii="FS Me" w:hAnsi="FS Me" w:cs="Arial"/>
          <w:color w:val="4D4F53"/>
          <w:sz w:val="22"/>
          <w:szCs w:val="22"/>
        </w:rPr>
        <w:t>CCTV recordings are stored on local hard drives in password protected lockable locations with data overwritten every 60 days.</w:t>
      </w:r>
    </w:p>
    <w:p w14:paraId="362C2161" w14:textId="77777777" w:rsidR="006279D6" w:rsidRPr="008D4DE2" w:rsidRDefault="006279D6" w:rsidP="006279D6">
      <w:pPr>
        <w:rPr>
          <w:rFonts w:ascii="FS Me" w:hAnsi="FS Me" w:cs="Arial"/>
          <w:color w:val="4D4F53"/>
          <w:sz w:val="22"/>
          <w:szCs w:val="22"/>
        </w:rPr>
      </w:pPr>
      <w:r w:rsidRPr="008D4DE2">
        <w:rPr>
          <w:rFonts w:ascii="FS Me" w:hAnsi="FS Me" w:cs="Arial"/>
          <w:color w:val="4D4F53"/>
          <w:sz w:val="22"/>
          <w:szCs w:val="22"/>
        </w:rPr>
        <w:t xml:space="preserve">When such devices contain information, they must be kept in a locked safe when not in direct use and the information deleted immediately it is no longer needed. </w:t>
      </w:r>
    </w:p>
    <w:p w14:paraId="560944BA" w14:textId="77777777" w:rsidR="006279D6" w:rsidRPr="008D4DE2" w:rsidRDefault="006279D6" w:rsidP="006279D6">
      <w:pPr>
        <w:rPr>
          <w:rFonts w:ascii="FS Me" w:hAnsi="FS Me" w:cs="Arial"/>
          <w:color w:val="4D4F53"/>
          <w:sz w:val="22"/>
          <w:szCs w:val="22"/>
        </w:rPr>
      </w:pPr>
      <w:r w:rsidRPr="008D4DE2">
        <w:rPr>
          <w:rFonts w:ascii="FS Me" w:hAnsi="FS Me" w:cs="Arial"/>
          <w:color w:val="4D4F53"/>
          <w:sz w:val="22"/>
          <w:szCs w:val="22"/>
        </w:rPr>
        <w:t>A separate record summarising the type of information that is stored on these devices should be kept in case of data theft (see below).</w:t>
      </w:r>
    </w:p>
    <w:p w14:paraId="3C9E8024" w14:textId="77777777" w:rsidR="006279D6" w:rsidRPr="008D4DE2" w:rsidRDefault="006279D6" w:rsidP="006279D6">
      <w:pPr>
        <w:pStyle w:val="ListParagraph"/>
        <w:numPr>
          <w:ilvl w:val="0"/>
          <w:numId w:val="21"/>
        </w:numPr>
        <w:spacing w:after="200" w:line="276" w:lineRule="auto"/>
        <w:rPr>
          <w:rFonts w:ascii="FS Me" w:hAnsi="FS Me" w:cs="Arial"/>
          <w:color w:val="4D4F53"/>
          <w:sz w:val="22"/>
          <w:szCs w:val="22"/>
        </w:rPr>
      </w:pPr>
      <w:r w:rsidRPr="008D4DE2">
        <w:rPr>
          <w:rFonts w:ascii="FS Me" w:hAnsi="FS Me" w:cs="Arial"/>
          <w:color w:val="4D4F53"/>
          <w:sz w:val="22"/>
          <w:szCs w:val="22"/>
        </w:rPr>
        <w:t>Access is restricted to shadow IT to ensure data is not transferred outside of our network via personal accounts.</w:t>
      </w:r>
    </w:p>
    <w:p w14:paraId="27A6C67D" w14:textId="77777777" w:rsidR="006279D6" w:rsidRDefault="006279D6" w:rsidP="006279D6">
      <w:pPr>
        <w:pStyle w:val="ListParagraph"/>
        <w:numPr>
          <w:ilvl w:val="0"/>
          <w:numId w:val="21"/>
        </w:numPr>
        <w:spacing w:after="200" w:line="276" w:lineRule="auto"/>
        <w:rPr>
          <w:rFonts w:ascii="FS Me" w:hAnsi="FS Me" w:cs="Arial"/>
          <w:color w:val="4D4F53"/>
          <w:sz w:val="22"/>
          <w:szCs w:val="22"/>
        </w:rPr>
      </w:pPr>
      <w:r w:rsidRPr="008D4DE2">
        <w:rPr>
          <w:rFonts w:ascii="FS Me" w:hAnsi="FS Me" w:cs="Arial"/>
          <w:color w:val="4D4F53"/>
          <w:sz w:val="22"/>
          <w:szCs w:val="22"/>
        </w:rPr>
        <w:t xml:space="preserve">USB or thumb drives are </w:t>
      </w:r>
      <w:r>
        <w:rPr>
          <w:rFonts w:ascii="FS Me" w:hAnsi="FS Me" w:cs="Arial"/>
          <w:color w:val="4D4F53"/>
          <w:sz w:val="22"/>
          <w:szCs w:val="22"/>
        </w:rPr>
        <w:t xml:space="preserve">not </w:t>
      </w:r>
      <w:r w:rsidRPr="008D4DE2">
        <w:rPr>
          <w:rFonts w:ascii="FS Me" w:hAnsi="FS Me" w:cs="Arial"/>
          <w:color w:val="4D4F53"/>
          <w:sz w:val="22"/>
          <w:szCs w:val="22"/>
        </w:rPr>
        <w:t>permitted for transferring presentations or other documents.</w:t>
      </w:r>
    </w:p>
    <w:p w14:paraId="441961FB" w14:textId="77777777" w:rsidR="006279D6" w:rsidRPr="008D4DE2" w:rsidRDefault="006279D6" w:rsidP="006279D6">
      <w:pPr>
        <w:pStyle w:val="ListParagraph"/>
        <w:spacing w:before="240" w:after="0" w:line="276" w:lineRule="auto"/>
        <w:rPr>
          <w:rFonts w:ascii="FS Me" w:hAnsi="FS Me" w:cs="Arial"/>
          <w:color w:val="4D4F53"/>
          <w:sz w:val="22"/>
          <w:szCs w:val="22"/>
        </w:rPr>
      </w:pPr>
    </w:p>
    <w:p w14:paraId="1CD0B958" w14:textId="77777777" w:rsidR="006279D6" w:rsidRPr="008070C1" w:rsidRDefault="006279D6" w:rsidP="006279D6">
      <w:pPr>
        <w:rPr>
          <w:rFonts w:ascii="FS Me" w:hAnsi="FS Me" w:cs="Arial"/>
          <w:b/>
          <w:bCs/>
          <w:color w:val="4D4F53"/>
          <w:sz w:val="24"/>
          <w:szCs w:val="24"/>
        </w:rPr>
      </w:pPr>
      <w:r w:rsidRPr="008070C1">
        <w:rPr>
          <w:rFonts w:ascii="FS Me" w:hAnsi="FS Me" w:cs="Arial"/>
          <w:b/>
          <w:bCs/>
          <w:color w:val="4D4F53"/>
          <w:sz w:val="24"/>
          <w:szCs w:val="24"/>
        </w:rPr>
        <w:t>Information Distribution</w:t>
      </w:r>
    </w:p>
    <w:p w14:paraId="0E6332AC" w14:textId="77777777" w:rsidR="006279D6" w:rsidRPr="008D4DE2" w:rsidRDefault="006279D6" w:rsidP="006279D6">
      <w:pPr>
        <w:rPr>
          <w:rFonts w:ascii="FS Me" w:hAnsi="FS Me" w:cs="Arial"/>
          <w:color w:val="4D4F53"/>
          <w:sz w:val="22"/>
          <w:szCs w:val="22"/>
          <w:u w:val="single"/>
        </w:rPr>
      </w:pPr>
      <w:r w:rsidRPr="008D4DE2">
        <w:rPr>
          <w:rFonts w:ascii="FS Me" w:hAnsi="FS Me" w:cs="Arial"/>
          <w:color w:val="4D4F53"/>
          <w:sz w:val="22"/>
          <w:szCs w:val="22"/>
          <w:u w:val="single"/>
        </w:rPr>
        <w:t>Internal distribution</w:t>
      </w:r>
    </w:p>
    <w:p w14:paraId="0E9BB1D3" w14:textId="77777777" w:rsidR="006279D6" w:rsidRPr="008D4DE2" w:rsidRDefault="006279D6" w:rsidP="006279D6">
      <w:pPr>
        <w:rPr>
          <w:rFonts w:ascii="FS Me" w:hAnsi="FS Me" w:cs="Arial"/>
          <w:color w:val="4D4F53"/>
          <w:sz w:val="22"/>
          <w:szCs w:val="22"/>
        </w:rPr>
      </w:pPr>
      <w:r w:rsidRPr="008D4DE2">
        <w:rPr>
          <w:rFonts w:ascii="FS Me" w:hAnsi="FS Me" w:cs="Arial"/>
          <w:color w:val="4D4F53"/>
          <w:sz w:val="22"/>
          <w:szCs w:val="22"/>
        </w:rPr>
        <w:t xml:space="preserve">Information should only be shared with members of staff who have a direct interest in the content and where the content is directly relevant to their work. </w:t>
      </w:r>
    </w:p>
    <w:p w14:paraId="0601AE1E" w14:textId="77777777" w:rsidR="006279D6" w:rsidRPr="008D4DE2" w:rsidRDefault="006279D6" w:rsidP="006279D6">
      <w:pPr>
        <w:rPr>
          <w:rFonts w:ascii="FS Me" w:hAnsi="FS Me" w:cs="Arial"/>
          <w:color w:val="4D4F53"/>
          <w:sz w:val="22"/>
          <w:szCs w:val="22"/>
        </w:rPr>
      </w:pPr>
      <w:r w:rsidRPr="008D4DE2">
        <w:rPr>
          <w:rFonts w:ascii="FS Me" w:hAnsi="FS Me" w:cs="Arial"/>
          <w:color w:val="4D4F53"/>
          <w:sz w:val="22"/>
          <w:szCs w:val="22"/>
        </w:rPr>
        <w:t>Internal sharing of information should be done using permissions access for approved systems only. This means that any files or folders in any system should be accessible by approved persons only, and the information itself should not be distributed outside of those systems. Please refer to each service’s confidentiality operating procedures.</w:t>
      </w:r>
    </w:p>
    <w:p w14:paraId="09816CCC" w14:textId="77777777" w:rsidR="006279D6" w:rsidRDefault="006279D6" w:rsidP="006279D6">
      <w:pPr>
        <w:spacing w:after="0"/>
        <w:rPr>
          <w:rFonts w:ascii="FS Me" w:hAnsi="FS Me" w:cs="Arial"/>
          <w:color w:val="4D4F53"/>
          <w:sz w:val="22"/>
          <w:szCs w:val="22"/>
        </w:rPr>
      </w:pPr>
      <w:r w:rsidRPr="008D4DE2">
        <w:rPr>
          <w:rFonts w:ascii="FS Me" w:hAnsi="FS Me" w:cs="Arial"/>
          <w:color w:val="4D4F53"/>
          <w:sz w:val="22"/>
          <w:szCs w:val="22"/>
        </w:rPr>
        <w:t>On occasion it may be required to send information within the organisation by email</w:t>
      </w:r>
      <w:r>
        <w:rPr>
          <w:rFonts w:ascii="FS Me" w:hAnsi="FS Me" w:cs="Arial"/>
          <w:color w:val="4D4F53"/>
          <w:sz w:val="22"/>
          <w:szCs w:val="22"/>
        </w:rPr>
        <w:t>, eg to all staff using personal email addresses</w:t>
      </w:r>
      <w:r w:rsidRPr="008D4DE2">
        <w:rPr>
          <w:rFonts w:ascii="FS Me" w:hAnsi="FS Me" w:cs="Arial"/>
          <w:color w:val="4D4F53"/>
          <w:sz w:val="22"/>
          <w:szCs w:val="22"/>
        </w:rPr>
        <w:t xml:space="preserve">. </w:t>
      </w:r>
      <w:r>
        <w:rPr>
          <w:rFonts w:ascii="FS Me" w:hAnsi="FS Me" w:cs="Arial"/>
          <w:color w:val="4D4F53"/>
          <w:sz w:val="22"/>
          <w:szCs w:val="22"/>
        </w:rPr>
        <w:t xml:space="preserve">This should be done using a dedicated email generation system. </w:t>
      </w:r>
      <w:r w:rsidRPr="008D4DE2">
        <w:rPr>
          <w:rFonts w:ascii="FS Me" w:hAnsi="FS Me" w:cs="Arial"/>
          <w:color w:val="4D4F53"/>
          <w:sz w:val="22"/>
          <w:szCs w:val="22"/>
        </w:rPr>
        <w:t xml:space="preserve">On no occasion should information be distributed </w:t>
      </w:r>
      <w:r>
        <w:rPr>
          <w:rFonts w:ascii="FS Me" w:hAnsi="FS Me" w:cs="Arial"/>
          <w:color w:val="4D4F53"/>
          <w:sz w:val="22"/>
          <w:szCs w:val="22"/>
        </w:rPr>
        <w:t xml:space="preserve">by coping emails into a CC or </w:t>
      </w:r>
      <w:r w:rsidRPr="008D4DE2">
        <w:rPr>
          <w:rFonts w:ascii="FS Me" w:hAnsi="FS Me" w:cs="Arial"/>
          <w:color w:val="4D4F53"/>
          <w:sz w:val="22"/>
          <w:szCs w:val="22"/>
        </w:rPr>
        <w:t xml:space="preserve">BCC </w:t>
      </w:r>
      <w:r>
        <w:rPr>
          <w:rFonts w:ascii="FS Me" w:hAnsi="FS Me" w:cs="Arial"/>
          <w:color w:val="4D4F53"/>
          <w:sz w:val="22"/>
          <w:szCs w:val="22"/>
        </w:rPr>
        <w:t xml:space="preserve">field </w:t>
      </w:r>
      <w:r w:rsidRPr="008D4DE2">
        <w:rPr>
          <w:rFonts w:ascii="FS Me" w:hAnsi="FS Me" w:cs="Arial"/>
          <w:color w:val="4D4F53"/>
          <w:sz w:val="22"/>
          <w:szCs w:val="22"/>
        </w:rPr>
        <w:t xml:space="preserve">in </w:t>
      </w:r>
      <w:r>
        <w:rPr>
          <w:rFonts w:ascii="FS Me" w:hAnsi="FS Me" w:cs="Arial"/>
          <w:color w:val="4D4F53"/>
          <w:sz w:val="22"/>
          <w:szCs w:val="22"/>
        </w:rPr>
        <w:t xml:space="preserve">an </w:t>
      </w:r>
      <w:r w:rsidRPr="008D4DE2">
        <w:rPr>
          <w:rFonts w:ascii="FS Me" w:hAnsi="FS Me" w:cs="Arial"/>
          <w:color w:val="4D4F53"/>
          <w:sz w:val="22"/>
          <w:szCs w:val="22"/>
        </w:rPr>
        <w:t>email</w:t>
      </w:r>
      <w:r>
        <w:rPr>
          <w:rFonts w:ascii="FS Me" w:hAnsi="FS Me" w:cs="Arial"/>
          <w:color w:val="4D4F53"/>
          <w:sz w:val="22"/>
          <w:szCs w:val="22"/>
        </w:rPr>
        <w:t xml:space="preserve"> generated from a personal account</w:t>
      </w:r>
      <w:r w:rsidRPr="008D4DE2">
        <w:rPr>
          <w:rFonts w:ascii="FS Me" w:hAnsi="FS Me" w:cs="Arial"/>
          <w:color w:val="4D4F53"/>
          <w:sz w:val="22"/>
          <w:szCs w:val="22"/>
        </w:rPr>
        <w:t>.</w:t>
      </w:r>
    </w:p>
    <w:p w14:paraId="453794EB" w14:textId="77777777" w:rsidR="006279D6" w:rsidRPr="008D4DE2" w:rsidRDefault="006279D6" w:rsidP="006279D6">
      <w:pPr>
        <w:spacing w:after="0"/>
        <w:rPr>
          <w:rFonts w:ascii="FS Me" w:hAnsi="FS Me" w:cs="Arial"/>
          <w:color w:val="4D4F53"/>
          <w:sz w:val="22"/>
          <w:szCs w:val="22"/>
        </w:rPr>
      </w:pPr>
    </w:p>
    <w:p w14:paraId="0058C7CD" w14:textId="77777777" w:rsidR="006279D6" w:rsidRPr="008070C1" w:rsidRDefault="006279D6" w:rsidP="006279D6">
      <w:pPr>
        <w:rPr>
          <w:rFonts w:ascii="FS Me" w:hAnsi="FS Me" w:cs="Arial"/>
          <w:b/>
          <w:bCs/>
          <w:color w:val="4D4F53"/>
          <w:sz w:val="24"/>
          <w:szCs w:val="24"/>
        </w:rPr>
      </w:pPr>
      <w:r w:rsidRPr="008070C1">
        <w:rPr>
          <w:rFonts w:ascii="FS Me" w:hAnsi="FS Me" w:cs="Arial"/>
          <w:b/>
          <w:bCs/>
          <w:color w:val="4D4F53"/>
          <w:sz w:val="24"/>
          <w:szCs w:val="24"/>
        </w:rPr>
        <w:t>External distribution (Data Transfers)</w:t>
      </w:r>
    </w:p>
    <w:p w14:paraId="68F5C170" w14:textId="77777777" w:rsidR="006279D6" w:rsidRPr="008D4DE2" w:rsidRDefault="006279D6" w:rsidP="006279D6">
      <w:pPr>
        <w:rPr>
          <w:rFonts w:ascii="FS Me" w:hAnsi="FS Me" w:cs="Arial"/>
          <w:color w:val="4D4F53"/>
          <w:sz w:val="22"/>
          <w:szCs w:val="22"/>
        </w:rPr>
      </w:pPr>
      <w:r w:rsidRPr="008D4DE2">
        <w:rPr>
          <w:rFonts w:ascii="FS Me" w:hAnsi="FS Me" w:cs="Arial"/>
          <w:color w:val="4D4F53"/>
          <w:sz w:val="22"/>
          <w:szCs w:val="22"/>
        </w:rPr>
        <w:t xml:space="preserve">Data is only transferred for legal and necessary purposes, utilising a process that ensures such data is encrypted with a secret key and where possible is also subject to data minimisation. It is the </w:t>
      </w:r>
      <w:r w:rsidRPr="008D4DE2">
        <w:rPr>
          <w:rFonts w:ascii="FS Me" w:hAnsi="FS Me" w:cs="Arial"/>
          <w:color w:val="4D4F53"/>
          <w:sz w:val="22"/>
          <w:szCs w:val="22"/>
        </w:rPr>
        <w:lastRenderedPageBreak/>
        <w:t>responsibility of each manager to ascertain whether information should be shared with an external agency, in consultation with the DPO.</w:t>
      </w:r>
    </w:p>
    <w:p w14:paraId="370AC7D9" w14:textId="77777777" w:rsidR="006279D6" w:rsidRDefault="006279D6" w:rsidP="006279D6">
      <w:pPr>
        <w:spacing w:after="0"/>
        <w:rPr>
          <w:rFonts w:ascii="FS Me" w:hAnsi="FS Me" w:cs="Arial"/>
          <w:color w:val="4D4F53"/>
          <w:sz w:val="22"/>
          <w:szCs w:val="22"/>
        </w:rPr>
      </w:pPr>
      <w:r w:rsidRPr="008D4DE2">
        <w:rPr>
          <w:rFonts w:ascii="FS Me" w:hAnsi="FS Me" w:cs="Arial"/>
          <w:color w:val="4D4F53"/>
          <w:sz w:val="22"/>
          <w:szCs w:val="22"/>
        </w:rPr>
        <w:t xml:space="preserve">We use approved, secure methods of transfer. All data being transferred is noted on our information audit so that tracking is easily available, and authorisation is accessible. </w:t>
      </w:r>
    </w:p>
    <w:p w14:paraId="222FA2C1" w14:textId="77777777" w:rsidR="006279D6" w:rsidRPr="008D4DE2" w:rsidRDefault="006279D6" w:rsidP="006279D6">
      <w:pPr>
        <w:spacing w:after="0"/>
        <w:rPr>
          <w:rFonts w:ascii="FS Me" w:hAnsi="FS Me" w:cs="Arial"/>
          <w:color w:val="4D4F53"/>
          <w:sz w:val="22"/>
          <w:szCs w:val="22"/>
        </w:rPr>
      </w:pPr>
    </w:p>
    <w:p w14:paraId="188385CE" w14:textId="77777777" w:rsidR="006279D6" w:rsidRPr="008070C1" w:rsidRDefault="006279D6" w:rsidP="006279D6">
      <w:pPr>
        <w:rPr>
          <w:rFonts w:ascii="FS Me" w:hAnsi="FS Me" w:cs="Arial"/>
          <w:b/>
          <w:bCs/>
          <w:color w:val="4D4F53"/>
          <w:sz w:val="24"/>
          <w:szCs w:val="24"/>
        </w:rPr>
      </w:pPr>
      <w:r w:rsidRPr="008070C1">
        <w:rPr>
          <w:rFonts w:ascii="FS Me" w:hAnsi="FS Me" w:cs="Arial"/>
          <w:b/>
          <w:bCs/>
          <w:color w:val="4D4F53"/>
          <w:sz w:val="24"/>
          <w:szCs w:val="24"/>
        </w:rPr>
        <w:t>Data held on electronic systems</w:t>
      </w:r>
    </w:p>
    <w:p w14:paraId="08B0F273" w14:textId="77777777" w:rsidR="006279D6" w:rsidRPr="008D4DE2" w:rsidRDefault="006279D6" w:rsidP="006279D6">
      <w:pPr>
        <w:rPr>
          <w:rFonts w:ascii="FS Me" w:hAnsi="FS Me" w:cs="Arial"/>
          <w:color w:val="4D4F53"/>
          <w:sz w:val="22"/>
          <w:szCs w:val="22"/>
        </w:rPr>
      </w:pPr>
      <w:r w:rsidRPr="008D4DE2">
        <w:rPr>
          <w:rFonts w:ascii="FS Me" w:hAnsi="FS Me" w:cs="Arial"/>
          <w:color w:val="4D4F53"/>
          <w:sz w:val="22"/>
          <w:szCs w:val="22"/>
        </w:rPr>
        <w:t>Personal data of employees in network systems, computer systems, communication equipment used by employees, access controls and other internal management</w:t>
      </w:r>
      <w:r w:rsidRPr="008D4DE2">
        <w:rPr>
          <w:rFonts w:ascii="FS Me" w:hAnsi="FS Me"/>
          <w:color w:val="4D4F53"/>
          <w:sz w:val="22"/>
          <w:szCs w:val="22"/>
        </w:rPr>
        <w:t xml:space="preserve"> </w:t>
      </w:r>
      <w:r w:rsidRPr="008D4DE2">
        <w:rPr>
          <w:rFonts w:ascii="FS Me" w:hAnsi="FS Me" w:cs="Arial"/>
          <w:color w:val="4D4F53"/>
          <w:sz w:val="22"/>
          <w:szCs w:val="22"/>
        </w:rPr>
        <w:t>/</w:t>
      </w:r>
      <w:r w:rsidRPr="008D4DE2">
        <w:rPr>
          <w:rFonts w:ascii="FS Me" w:hAnsi="FS Me"/>
          <w:color w:val="4D4F53"/>
          <w:sz w:val="22"/>
          <w:szCs w:val="22"/>
        </w:rPr>
        <w:t xml:space="preserve"> </w:t>
      </w:r>
      <w:r w:rsidRPr="008D4DE2">
        <w:rPr>
          <w:rFonts w:ascii="FS Me" w:hAnsi="FS Me" w:cs="Arial"/>
          <w:color w:val="4D4F53"/>
          <w:sz w:val="22"/>
          <w:szCs w:val="22"/>
        </w:rPr>
        <w:t>administration is not subject to minimum or maximum retention requirements.</w:t>
      </w:r>
    </w:p>
    <w:p w14:paraId="0751EB9D" w14:textId="77777777" w:rsidR="006279D6" w:rsidRPr="008D4DE2" w:rsidRDefault="006279D6" w:rsidP="006279D6">
      <w:pPr>
        <w:rPr>
          <w:rFonts w:ascii="FS Me" w:hAnsi="FS Me" w:cs="Arial"/>
          <w:color w:val="4D4F53"/>
          <w:sz w:val="22"/>
          <w:szCs w:val="22"/>
        </w:rPr>
      </w:pPr>
      <w:r w:rsidRPr="008D4DE2">
        <w:rPr>
          <w:rFonts w:ascii="FS Me" w:hAnsi="FS Me" w:cs="Arial"/>
          <w:color w:val="4D4F53"/>
          <w:sz w:val="22"/>
          <w:szCs w:val="22"/>
        </w:rPr>
        <w:t>All data stored externally is encrypted and password protected. Security permissions are set for all electronic data access.</w:t>
      </w:r>
    </w:p>
    <w:p w14:paraId="6CC8A499" w14:textId="77777777" w:rsidR="006279D6" w:rsidRPr="008D4DE2" w:rsidRDefault="006279D6" w:rsidP="006279D6">
      <w:pPr>
        <w:rPr>
          <w:rFonts w:ascii="FS Me" w:hAnsi="FS Me" w:cs="Arial"/>
          <w:color w:val="4D4F53"/>
          <w:sz w:val="22"/>
          <w:szCs w:val="22"/>
        </w:rPr>
      </w:pPr>
      <w:r w:rsidRPr="008D4DE2">
        <w:rPr>
          <w:rFonts w:ascii="FS Me" w:hAnsi="FS Me" w:cs="Arial"/>
          <w:color w:val="4D4F53"/>
          <w:sz w:val="22"/>
          <w:szCs w:val="22"/>
        </w:rPr>
        <w:t xml:space="preserve">Connect, </w:t>
      </w:r>
      <w:r>
        <w:rPr>
          <w:rFonts w:ascii="FS Me" w:hAnsi="FS Me" w:cs="Arial"/>
          <w:color w:val="4D4F53"/>
          <w:sz w:val="22"/>
          <w:szCs w:val="22"/>
        </w:rPr>
        <w:t xml:space="preserve">InForm, Cascade, </w:t>
      </w:r>
      <w:r w:rsidRPr="008D4DE2">
        <w:rPr>
          <w:rFonts w:ascii="FS Me" w:hAnsi="FS Me" w:cs="Arial"/>
          <w:color w:val="4D4F53"/>
          <w:sz w:val="22"/>
          <w:szCs w:val="22"/>
        </w:rPr>
        <w:t xml:space="preserve">and SharePoint are all stored on an external datacentre contracted via an external IT support company. Records are backed up overnight and kept for 30 days after which they are overwritten. </w:t>
      </w:r>
    </w:p>
    <w:p w14:paraId="685F751F" w14:textId="77777777" w:rsidR="006279D6" w:rsidRDefault="006279D6" w:rsidP="006279D6">
      <w:pPr>
        <w:rPr>
          <w:rFonts w:ascii="FS Me" w:hAnsi="FS Me" w:cs="Arial"/>
          <w:color w:val="4D4F53"/>
          <w:sz w:val="22"/>
          <w:szCs w:val="22"/>
        </w:rPr>
      </w:pPr>
      <w:r w:rsidRPr="008D4DE2">
        <w:rPr>
          <w:rFonts w:ascii="FS Me" w:hAnsi="FS Me" w:cs="Arial"/>
          <w:color w:val="4D4F53"/>
          <w:sz w:val="22"/>
          <w:szCs w:val="22"/>
        </w:rPr>
        <w:t xml:space="preserve">Netsuite is stored on an external mirrored datacentre contracted via an external IT support company and backed up every day. </w:t>
      </w:r>
      <w:r>
        <w:rPr>
          <w:rFonts w:ascii="FS Me" w:hAnsi="FS Me" w:cs="Arial"/>
          <w:color w:val="4D4F53"/>
          <w:sz w:val="22"/>
          <w:szCs w:val="22"/>
        </w:rPr>
        <w:t>YMCA FG</w:t>
      </w:r>
      <w:r w:rsidRPr="008D4DE2">
        <w:rPr>
          <w:rFonts w:ascii="FS Me" w:hAnsi="FS Me" w:cs="Arial"/>
          <w:color w:val="4D4F53"/>
          <w:sz w:val="22"/>
          <w:szCs w:val="22"/>
        </w:rPr>
        <w:t xml:space="preserve"> puts data out of use via local file deletion.</w:t>
      </w:r>
    </w:p>
    <w:p w14:paraId="311D03B3" w14:textId="77777777" w:rsidR="006279D6" w:rsidRDefault="006279D6" w:rsidP="006279D6">
      <w:pPr>
        <w:spacing w:after="0"/>
        <w:rPr>
          <w:rStyle w:val="Hyperlink"/>
          <w:rFonts w:ascii="FS Me" w:hAnsi="FS Me" w:cs="Arial"/>
          <w:b w:val="0"/>
          <w:bCs/>
          <w:sz w:val="22"/>
          <w:szCs w:val="22"/>
          <w:u w:val="none"/>
        </w:rPr>
      </w:pPr>
      <w:r w:rsidRPr="007542E0">
        <w:rPr>
          <w:rStyle w:val="Hyperlink"/>
          <w:rFonts w:ascii="FS Me" w:hAnsi="FS Me" w:cs="Arial"/>
          <w:b w:val="0"/>
          <w:bCs/>
          <w:sz w:val="22"/>
          <w:szCs w:val="22"/>
          <w:u w:val="none"/>
        </w:rPr>
        <w:t>CCTV records are stored for a maximum of 60 days on password protected local CCTV hard drives on lockable locations.</w:t>
      </w:r>
    </w:p>
    <w:p w14:paraId="4123B0E9" w14:textId="77777777" w:rsidR="006279D6" w:rsidRPr="007542E0" w:rsidRDefault="006279D6" w:rsidP="006279D6">
      <w:pPr>
        <w:spacing w:after="0"/>
        <w:rPr>
          <w:rFonts w:ascii="FS Me" w:hAnsi="FS Me" w:cs="Arial"/>
          <w:b/>
          <w:bCs/>
          <w:color w:val="4D4F53"/>
          <w:sz w:val="22"/>
          <w:szCs w:val="22"/>
        </w:rPr>
      </w:pPr>
    </w:p>
    <w:p w14:paraId="1146AE0B" w14:textId="77777777" w:rsidR="006279D6" w:rsidRPr="008070C1" w:rsidRDefault="006279D6" w:rsidP="006279D6">
      <w:pPr>
        <w:rPr>
          <w:rFonts w:ascii="FS Me" w:hAnsi="FS Me" w:cs="Arial"/>
          <w:b/>
          <w:bCs/>
          <w:color w:val="4D4F53"/>
          <w:sz w:val="24"/>
          <w:szCs w:val="24"/>
        </w:rPr>
      </w:pPr>
      <w:r w:rsidRPr="008070C1">
        <w:rPr>
          <w:rFonts w:ascii="FS Me" w:hAnsi="FS Me" w:cs="Arial"/>
          <w:b/>
          <w:bCs/>
          <w:color w:val="4D4F53"/>
          <w:sz w:val="24"/>
          <w:szCs w:val="24"/>
        </w:rPr>
        <w:t>Records of Processing Activities</w:t>
      </w:r>
    </w:p>
    <w:p w14:paraId="5F8F95D7" w14:textId="77777777" w:rsidR="006279D6" w:rsidRPr="008D4DE2" w:rsidRDefault="006279D6" w:rsidP="006279D6">
      <w:pPr>
        <w:pStyle w:val="NoSpacing"/>
        <w:rPr>
          <w:rFonts w:ascii="FS Me" w:hAnsi="FS Me" w:cs="Arial"/>
          <w:color w:val="4D4F53"/>
        </w:rPr>
      </w:pPr>
      <w:r>
        <w:rPr>
          <w:rFonts w:ascii="FS Me" w:hAnsi="FS Me" w:cs="Arial"/>
          <w:color w:val="4D4F53"/>
        </w:rPr>
        <w:t>YMCA FG</w:t>
      </w:r>
      <w:r w:rsidRPr="008D4DE2">
        <w:rPr>
          <w:rFonts w:ascii="FS Me" w:hAnsi="FS Me" w:cs="Arial"/>
          <w:color w:val="4D4F53"/>
        </w:rPr>
        <w:t xml:space="preserve"> maintains records of all processing activities and our internal records contain the following information:</w:t>
      </w:r>
    </w:p>
    <w:p w14:paraId="22743BA3" w14:textId="77777777" w:rsidR="006279D6" w:rsidRPr="008D4DE2" w:rsidRDefault="006279D6" w:rsidP="006279D6">
      <w:pPr>
        <w:pStyle w:val="NoSpacing"/>
        <w:numPr>
          <w:ilvl w:val="0"/>
          <w:numId w:val="31"/>
        </w:numPr>
        <w:rPr>
          <w:rFonts w:ascii="FS Me" w:hAnsi="FS Me" w:cs="Arial"/>
          <w:color w:val="4D4F53"/>
        </w:rPr>
      </w:pPr>
      <w:r w:rsidRPr="008D4DE2">
        <w:rPr>
          <w:rFonts w:ascii="FS Me" w:hAnsi="FS Me" w:cs="Arial"/>
          <w:color w:val="4D4F53"/>
        </w:rPr>
        <w:t xml:space="preserve">Our full name and contact details and the name and contact details of the Data Protection Officer. </w:t>
      </w:r>
    </w:p>
    <w:p w14:paraId="6020B095" w14:textId="77777777" w:rsidR="006279D6" w:rsidRPr="008D4DE2" w:rsidRDefault="006279D6" w:rsidP="006279D6">
      <w:pPr>
        <w:pStyle w:val="NoSpacing"/>
        <w:numPr>
          <w:ilvl w:val="0"/>
          <w:numId w:val="31"/>
        </w:numPr>
        <w:rPr>
          <w:rFonts w:ascii="FS Me" w:hAnsi="FS Me" w:cs="Arial"/>
          <w:color w:val="4D4F53"/>
        </w:rPr>
      </w:pPr>
      <w:r w:rsidRPr="008D4DE2">
        <w:rPr>
          <w:rFonts w:ascii="FS Me" w:hAnsi="FS Me" w:cs="Arial"/>
          <w:color w:val="4D4F53"/>
        </w:rPr>
        <w:t>The purposes of the processing</w:t>
      </w:r>
    </w:p>
    <w:p w14:paraId="61233232" w14:textId="77777777" w:rsidR="006279D6" w:rsidRPr="008D4DE2" w:rsidRDefault="006279D6" w:rsidP="006279D6">
      <w:pPr>
        <w:pStyle w:val="NoSpacing"/>
        <w:numPr>
          <w:ilvl w:val="0"/>
          <w:numId w:val="31"/>
        </w:numPr>
        <w:rPr>
          <w:rFonts w:ascii="FS Me" w:hAnsi="FS Me" w:cs="Arial"/>
          <w:color w:val="4D4F53"/>
        </w:rPr>
      </w:pPr>
      <w:r w:rsidRPr="008D4DE2">
        <w:rPr>
          <w:rFonts w:ascii="FS Me" w:hAnsi="FS Me" w:cs="Arial"/>
          <w:color w:val="4D4F53"/>
        </w:rPr>
        <w:t>A description of the categories of data subjects and of the categories of personal data</w:t>
      </w:r>
    </w:p>
    <w:p w14:paraId="1E49A1DA" w14:textId="77777777" w:rsidR="006279D6" w:rsidRPr="008D4DE2" w:rsidRDefault="006279D6" w:rsidP="006279D6">
      <w:pPr>
        <w:pStyle w:val="NoSpacing"/>
        <w:numPr>
          <w:ilvl w:val="0"/>
          <w:numId w:val="31"/>
        </w:numPr>
        <w:rPr>
          <w:rFonts w:ascii="FS Me" w:hAnsi="FS Me" w:cs="Arial"/>
          <w:color w:val="4D4F53"/>
        </w:rPr>
      </w:pPr>
      <w:r w:rsidRPr="008D4DE2">
        <w:rPr>
          <w:rFonts w:ascii="FS Me" w:hAnsi="FS Me" w:cs="Arial"/>
          <w:color w:val="4D4F53"/>
        </w:rPr>
        <w:t xml:space="preserve">The categories of recipients to whom the personal data has or will be disclosed </w:t>
      </w:r>
    </w:p>
    <w:p w14:paraId="09D2DB13" w14:textId="77777777" w:rsidR="006279D6" w:rsidRPr="008D4DE2" w:rsidRDefault="006279D6" w:rsidP="006279D6">
      <w:pPr>
        <w:pStyle w:val="NoSpacing"/>
        <w:numPr>
          <w:ilvl w:val="0"/>
          <w:numId w:val="31"/>
        </w:numPr>
        <w:rPr>
          <w:rFonts w:ascii="FS Me" w:hAnsi="FS Me" w:cs="Arial"/>
          <w:color w:val="4D4F53"/>
        </w:rPr>
      </w:pPr>
      <w:r w:rsidRPr="008D4DE2">
        <w:rPr>
          <w:rFonts w:ascii="FS Me" w:hAnsi="FS Me" w:cs="Arial"/>
          <w:color w:val="4D4F53"/>
        </w:rPr>
        <w:t>Where possible, the envisaged time limits for erasure of the different categories of data</w:t>
      </w:r>
    </w:p>
    <w:p w14:paraId="792B2830" w14:textId="77777777" w:rsidR="006279D6" w:rsidRPr="008D4DE2" w:rsidRDefault="006279D6" w:rsidP="006279D6">
      <w:pPr>
        <w:pStyle w:val="NoSpacing"/>
        <w:numPr>
          <w:ilvl w:val="0"/>
          <w:numId w:val="31"/>
        </w:numPr>
        <w:rPr>
          <w:rFonts w:ascii="FS Me" w:hAnsi="FS Me" w:cs="Arial"/>
          <w:color w:val="4D4F53"/>
        </w:rPr>
      </w:pPr>
      <w:r w:rsidRPr="008D4DE2">
        <w:rPr>
          <w:rFonts w:ascii="FS Me" w:hAnsi="FS Me" w:cs="Arial"/>
          <w:color w:val="4D4F53"/>
        </w:rPr>
        <w:t xml:space="preserve">A general description of the processing security measures </w:t>
      </w:r>
    </w:p>
    <w:p w14:paraId="07B1B3CD" w14:textId="77777777" w:rsidR="006279D6" w:rsidRPr="008D4DE2" w:rsidRDefault="006279D6" w:rsidP="006279D6">
      <w:pPr>
        <w:pStyle w:val="NoSpacing"/>
        <w:rPr>
          <w:rFonts w:ascii="FS Me" w:hAnsi="FS Me"/>
          <w:color w:val="4D4F53"/>
        </w:rPr>
      </w:pPr>
    </w:p>
    <w:p w14:paraId="474B646A" w14:textId="77777777" w:rsidR="006279D6" w:rsidRPr="008070C1" w:rsidRDefault="006279D6" w:rsidP="006279D6">
      <w:pPr>
        <w:rPr>
          <w:rFonts w:ascii="FS Me" w:hAnsi="FS Me" w:cs="Arial"/>
          <w:b/>
          <w:bCs/>
          <w:color w:val="4D4F53"/>
          <w:sz w:val="24"/>
          <w:szCs w:val="24"/>
        </w:rPr>
      </w:pPr>
      <w:r w:rsidRPr="008070C1">
        <w:rPr>
          <w:rFonts w:ascii="FS Me" w:hAnsi="FS Me" w:cs="Arial"/>
          <w:b/>
          <w:bCs/>
          <w:color w:val="4D4F53"/>
          <w:sz w:val="24"/>
          <w:szCs w:val="24"/>
        </w:rPr>
        <w:t>Third Party Processors</w:t>
      </w:r>
    </w:p>
    <w:p w14:paraId="3257FF0A" w14:textId="77777777" w:rsidR="006279D6" w:rsidRPr="008D4DE2" w:rsidRDefault="006279D6" w:rsidP="006279D6">
      <w:pPr>
        <w:spacing w:after="0"/>
        <w:rPr>
          <w:rFonts w:ascii="FS Me" w:hAnsi="FS Me" w:cs="Arial"/>
          <w:color w:val="4D4F53"/>
          <w:sz w:val="22"/>
          <w:szCs w:val="22"/>
        </w:rPr>
      </w:pPr>
      <w:r w:rsidRPr="008D4DE2">
        <w:rPr>
          <w:rFonts w:ascii="FS Me" w:hAnsi="FS Me" w:cs="Arial"/>
          <w:color w:val="4D4F53"/>
          <w:sz w:val="22"/>
          <w:szCs w:val="22"/>
        </w:rPr>
        <w:t xml:space="preserve">The </w:t>
      </w:r>
      <w:r>
        <w:rPr>
          <w:rFonts w:ascii="FS Me" w:hAnsi="FS Me" w:cs="Arial"/>
          <w:color w:val="4D4F53"/>
          <w:sz w:val="22"/>
          <w:szCs w:val="22"/>
        </w:rPr>
        <w:t>YMCA FG</w:t>
      </w:r>
      <w:r w:rsidRPr="008D4DE2">
        <w:rPr>
          <w:rFonts w:ascii="FS Me" w:hAnsi="FS Me" w:cs="Arial"/>
          <w:color w:val="4D4F53"/>
          <w:sz w:val="22"/>
          <w:szCs w:val="22"/>
        </w:rPr>
        <w:t xml:space="preserve"> uses external processors for certain processes. Such external processing includes (but is not limited to): </w:t>
      </w:r>
    </w:p>
    <w:p w14:paraId="74DFF5E0" w14:textId="77777777" w:rsidR="006279D6" w:rsidRPr="008D4DE2" w:rsidRDefault="006279D6" w:rsidP="006279D6">
      <w:pPr>
        <w:pStyle w:val="Pol-Bod"/>
        <w:numPr>
          <w:ilvl w:val="0"/>
          <w:numId w:val="32"/>
        </w:numPr>
        <w:spacing w:before="0" w:after="0"/>
        <w:rPr>
          <w:rFonts w:ascii="FS Me" w:hAnsi="FS Me" w:cs="Arial"/>
          <w:color w:val="4D4F53"/>
          <w:sz w:val="22"/>
          <w:szCs w:val="22"/>
        </w:rPr>
      </w:pPr>
      <w:r w:rsidRPr="008D4DE2">
        <w:rPr>
          <w:rFonts w:ascii="FS Me" w:hAnsi="FS Me" w:cs="Arial"/>
          <w:color w:val="4D4F53"/>
          <w:sz w:val="22"/>
          <w:szCs w:val="22"/>
        </w:rPr>
        <w:t>IT Systems and Services</w:t>
      </w:r>
    </w:p>
    <w:p w14:paraId="4EE88B02" w14:textId="77777777" w:rsidR="006279D6" w:rsidRPr="008D4DE2" w:rsidRDefault="006279D6" w:rsidP="006279D6">
      <w:pPr>
        <w:pStyle w:val="Pol-Bod"/>
        <w:numPr>
          <w:ilvl w:val="0"/>
          <w:numId w:val="32"/>
        </w:numPr>
        <w:spacing w:before="0" w:after="0"/>
        <w:rPr>
          <w:rFonts w:ascii="FS Me" w:hAnsi="FS Me" w:cs="Arial"/>
          <w:color w:val="4D4F53"/>
          <w:sz w:val="22"/>
          <w:szCs w:val="22"/>
        </w:rPr>
      </w:pPr>
      <w:r w:rsidRPr="008D4DE2">
        <w:rPr>
          <w:rFonts w:ascii="FS Me" w:hAnsi="FS Me" w:cs="Arial"/>
          <w:color w:val="4D4F53"/>
          <w:sz w:val="22"/>
          <w:szCs w:val="22"/>
        </w:rPr>
        <w:t>Financial Processing Services</w:t>
      </w:r>
    </w:p>
    <w:p w14:paraId="4A29B6A6" w14:textId="77777777" w:rsidR="006279D6" w:rsidRPr="008D4DE2" w:rsidRDefault="006279D6" w:rsidP="006279D6">
      <w:pPr>
        <w:pStyle w:val="Pol-Bod"/>
        <w:numPr>
          <w:ilvl w:val="0"/>
          <w:numId w:val="32"/>
        </w:numPr>
        <w:spacing w:before="0" w:after="0"/>
        <w:rPr>
          <w:rFonts w:ascii="FS Me" w:hAnsi="FS Me" w:cs="Arial"/>
          <w:color w:val="4D4F53"/>
          <w:sz w:val="22"/>
          <w:szCs w:val="22"/>
        </w:rPr>
      </w:pPr>
      <w:r w:rsidRPr="008D4DE2">
        <w:rPr>
          <w:rFonts w:ascii="FS Me" w:hAnsi="FS Me" w:cs="Arial"/>
          <w:color w:val="4D4F53"/>
          <w:sz w:val="22"/>
          <w:szCs w:val="22"/>
        </w:rPr>
        <w:t>Legal Services</w:t>
      </w:r>
    </w:p>
    <w:p w14:paraId="3D50DFDD" w14:textId="77777777" w:rsidR="006279D6" w:rsidRPr="008D4DE2" w:rsidRDefault="006279D6" w:rsidP="006279D6">
      <w:pPr>
        <w:pStyle w:val="Pol-Bod"/>
        <w:numPr>
          <w:ilvl w:val="0"/>
          <w:numId w:val="32"/>
        </w:numPr>
        <w:spacing w:before="0" w:after="0"/>
        <w:rPr>
          <w:rFonts w:ascii="FS Me" w:hAnsi="FS Me" w:cs="Arial"/>
          <w:color w:val="4D4F53"/>
          <w:sz w:val="22"/>
          <w:szCs w:val="22"/>
        </w:rPr>
      </w:pPr>
      <w:r w:rsidRPr="008D4DE2">
        <w:rPr>
          <w:rFonts w:ascii="FS Me" w:hAnsi="FS Me" w:cs="Arial"/>
          <w:color w:val="4D4F53"/>
          <w:sz w:val="22"/>
          <w:szCs w:val="22"/>
        </w:rPr>
        <w:t>Debt Collection Services</w:t>
      </w:r>
    </w:p>
    <w:p w14:paraId="62A8E7CA" w14:textId="77777777" w:rsidR="006279D6" w:rsidRDefault="006279D6" w:rsidP="006279D6">
      <w:pPr>
        <w:pStyle w:val="Pol-Bod"/>
        <w:numPr>
          <w:ilvl w:val="0"/>
          <w:numId w:val="32"/>
        </w:numPr>
        <w:spacing w:before="0" w:after="0"/>
        <w:rPr>
          <w:rFonts w:ascii="FS Me" w:hAnsi="FS Me" w:cs="Arial"/>
          <w:color w:val="4D4F53"/>
          <w:sz w:val="22"/>
          <w:szCs w:val="22"/>
        </w:rPr>
      </w:pPr>
      <w:r w:rsidRPr="008D4DE2">
        <w:rPr>
          <w:rFonts w:ascii="FS Me" w:hAnsi="FS Me" w:cs="Arial"/>
          <w:color w:val="4D4F53"/>
          <w:sz w:val="22"/>
          <w:szCs w:val="22"/>
        </w:rPr>
        <w:t>Human Resources</w:t>
      </w:r>
    </w:p>
    <w:p w14:paraId="04D12DAB" w14:textId="77777777" w:rsidR="006279D6" w:rsidRPr="008D4DE2" w:rsidRDefault="006279D6" w:rsidP="006279D6">
      <w:pPr>
        <w:pStyle w:val="Pol-Bod"/>
        <w:spacing w:before="0" w:after="0"/>
        <w:ind w:left="720"/>
        <w:rPr>
          <w:rFonts w:ascii="FS Me" w:hAnsi="FS Me" w:cs="Arial"/>
          <w:color w:val="4D4F53"/>
          <w:sz w:val="22"/>
          <w:szCs w:val="22"/>
        </w:rPr>
      </w:pPr>
    </w:p>
    <w:p w14:paraId="67D1A135" w14:textId="77777777" w:rsidR="006279D6" w:rsidRDefault="006279D6" w:rsidP="006279D6">
      <w:pPr>
        <w:spacing w:after="0"/>
        <w:rPr>
          <w:rFonts w:ascii="FS Me" w:hAnsi="FS Me" w:cs="Arial"/>
          <w:color w:val="4D4F53"/>
          <w:sz w:val="22"/>
          <w:szCs w:val="22"/>
        </w:rPr>
      </w:pPr>
      <w:r w:rsidRPr="008D4DE2">
        <w:rPr>
          <w:rFonts w:ascii="FS Me" w:hAnsi="FS Me" w:cs="Arial"/>
          <w:color w:val="4D4F53"/>
          <w:sz w:val="22"/>
          <w:szCs w:val="22"/>
        </w:rPr>
        <w:t>We have strict due diligence procedures in place and review, assess and background check all processors prior to forming a business relationship. We obtain company documents, references and ensure that the processor is adequate, appropriate and effective for the task we are employing them for.  We check privacy notice</w:t>
      </w:r>
      <w:r>
        <w:rPr>
          <w:rFonts w:ascii="FS Me" w:hAnsi="FS Me" w:cs="Arial"/>
          <w:color w:val="4D4F53"/>
          <w:sz w:val="22"/>
          <w:szCs w:val="22"/>
        </w:rPr>
        <w:t xml:space="preserve"> and</w:t>
      </w:r>
      <w:r w:rsidRPr="008D4DE2">
        <w:rPr>
          <w:rFonts w:ascii="FS Me" w:hAnsi="FS Me" w:cs="Arial"/>
          <w:color w:val="4D4F53"/>
          <w:sz w:val="22"/>
          <w:szCs w:val="22"/>
        </w:rPr>
        <w:t xml:space="preserve"> data protection compliance and require non-disclosure and/or service level agreements where appropriate.</w:t>
      </w:r>
    </w:p>
    <w:p w14:paraId="70224EE9" w14:textId="77777777" w:rsidR="006279D6" w:rsidRPr="008D4DE2" w:rsidRDefault="006279D6" w:rsidP="006279D6">
      <w:pPr>
        <w:spacing w:after="0"/>
        <w:rPr>
          <w:rFonts w:ascii="FS Me" w:hAnsi="FS Me" w:cs="Arial"/>
          <w:color w:val="4D4F53"/>
          <w:sz w:val="22"/>
          <w:szCs w:val="22"/>
        </w:rPr>
      </w:pPr>
    </w:p>
    <w:p w14:paraId="6F3A269F" w14:textId="77777777" w:rsidR="006279D6" w:rsidRPr="008070C1" w:rsidRDefault="006279D6" w:rsidP="006279D6">
      <w:pPr>
        <w:rPr>
          <w:rFonts w:ascii="FS Me" w:hAnsi="FS Me" w:cs="Arial"/>
          <w:b/>
          <w:bCs/>
          <w:color w:val="4D4F53"/>
          <w:sz w:val="24"/>
          <w:szCs w:val="24"/>
        </w:rPr>
      </w:pPr>
      <w:r w:rsidRPr="008070C1">
        <w:rPr>
          <w:rFonts w:ascii="FS Me" w:hAnsi="FS Me" w:cs="Arial"/>
          <w:b/>
          <w:bCs/>
          <w:color w:val="4D4F53"/>
          <w:sz w:val="24"/>
          <w:szCs w:val="24"/>
        </w:rPr>
        <w:lastRenderedPageBreak/>
        <w:t xml:space="preserve">Data Retention </w:t>
      </w:r>
    </w:p>
    <w:p w14:paraId="24E883D8" w14:textId="77777777" w:rsidR="006279D6" w:rsidRPr="008D4DE2" w:rsidRDefault="006279D6" w:rsidP="006279D6">
      <w:pPr>
        <w:numPr>
          <w:ilvl w:val="0"/>
          <w:numId w:val="19"/>
        </w:numPr>
        <w:spacing w:after="0" w:line="240" w:lineRule="auto"/>
        <w:rPr>
          <w:rFonts w:ascii="FS Me" w:hAnsi="FS Me" w:cs="Arial"/>
          <w:b/>
          <w:bCs/>
          <w:color w:val="4D4F53"/>
          <w:sz w:val="22"/>
          <w:szCs w:val="22"/>
        </w:rPr>
      </w:pPr>
      <w:r w:rsidRPr="008D4DE2">
        <w:rPr>
          <w:rFonts w:ascii="FS Me" w:hAnsi="FS Me" w:cs="Arial"/>
          <w:b/>
          <w:bCs/>
          <w:color w:val="4D4F53"/>
          <w:sz w:val="22"/>
          <w:szCs w:val="22"/>
        </w:rPr>
        <w:t xml:space="preserve">Data Retention </w:t>
      </w:r>
    </w:p>
    <w:p w14:paraId="0716C678" w14:textId="77777777" w:rsidR="006279D6" w:rsidRPr="008D4DE2" w:rsidRDefault="006279D6" w:rsidP="006279D6">
      <w:pPr>
        <w:rPr>
          <w:rFonts w:ascii="FS Me" w:hAnsi="FS Me" w:cs="Arial"/>
          <w:color w:val="4D4F53"/>
          <w:sz w:val="22"/>
          <w:szCs w:val="22"/>
        </w:rPr>
      </w:pPr>
      <w:r w:rsidRPr="008D4DE2">
        <w:rPr>
          <w:rFonts w:ascii="FS Me" w:hAnsi="FS Me" w:cs="Arial"/>
          <w:color w:val="4D4F53"/>
          <w:sz w:val="22"/>
          <w:szCs w:val="22"/>
        </w:rPr>
        <w:t>The Information Commissioner obliges us to:</w:t>
      </w:r>
    </w:p>
    <w:p w14:paraId="0FC8AAA3" w14:textId="77777777" w:rsidR="006279D6" w:rsidRPr="008D4DE2" w:rsidRDefault="006279D6" w:rsidP="006279D6">
      <w:pPr>
        <w:numPr>
          <w:ilvl w:val="0"/>
          <w:numId w:val="22"/>
        </w:numPr>
        <w:tabs>
          <w:tab w:val="clear" w:pos="-3600"/>
          <w:tab w:val="num" w:pos="-6840"/>
        </w:tabs>
        <w:spacing w:after="0" w:line="240" w:lineRule="auto"/>
        <w:ind w:left="714" w:hanging="357"/>
        <w:rPr>
          <w:rFonts w:ascii="FS Me" w:hAnsi="FS Me" w:cs="Arial"/>
          <w:color w:val="4D4F53"/>
          <w:sz w:val="22"/>
          <w:szCs w:val="22"/>
        </w:rPr>
      </w:pPr>
      <w:r w:rsidRPr="008D4DE2">
        <w:rPr>
          <w:rFonts w:ascii="FS Me" w:hAnsi="FS Me" w:cs="Arial"/>
          <w:color w:val="4D4F53"/>
          <w:sz w:val="22"/>
          <w:szCs w:val="22"/>
        </w:rPr>
        <w:t xml:space="preserve">adhere to all of the rights of the </w:t>
      </w:r>
      <w:r>
        <w:rPr>
          <w:rFonts w:ascii="FS Me" w:hAnsi="FS Me" w:cs="Arial"/>
          <w:color w:val="4D4F53"/>
          <w:sz w:val="22"/>
          <w:szCs w:val="22"/>
        </w:rPr>
        <w:t>Data Protection Act 2018</w:t>
      </w:r>
    </w:p>
    <w:p w14:paraId="2046D5CE" w14:textId="77777777" w:rsidR="006279D6" w:rsidRPr="008D4DE2" w:rsidRDefault="006279D6" w:rsidP="006279D6">
      <w:pPr>
        <w:numPr>
          <w:ilvl w:val="0"/>
          <w:numId w:val="22"/>
        </w:numPr>
        <w:tabs>
          <w:tab w:val="clear" w:pos="-3600"/>
          <w:tab w:val="num" w:pos="-6840"/>
        </w:tabs>
        <w:spacing w:after="0" w:line="240" w:lineRule="auto"/>
        <w:ind w:left="714" w:hanging="357"/>
        <w:rPr>
          <w:rFonts w:ascii="FS Me" w:hAnsi="FS Me" w:cs="Arial"/>
          <w:color w:val="4D4F53"/>
          <w:sz w:val="22"/>
          <w:szCs w:val="22"/>
        </w:rPr>
      </w:pPr>
      <w:r w:rsidRPr="008D4DE2">
        <w:rPr>
          <w:rFonts w:ascii="FS Me" w:hAnsi="FS Me" w:cs="Arial"/>
          <w:color w:val="4D4F53"/>
          <w:sz w:val="22"/>
          <w:szCs w:val="22"/>
        </w:rPr>
        <w:t>review the length of time we keep personal data (including taking into account document retention requirements under UK law and individual contracts)</w:t>
      </w:r>
    </w:p>
    <w:p w14:paraId="58850837" w14:textId="77777777" w:rsidR="006279D6" w:rsidRPr="008D4DE2" w:rsidRDefault="006279D6" w:rsidP="006279D6">
      <w:pPr>
        <w:numPr>
          <w:ilvl w:val="0"/>
          <w:numId w:val="22"/>
        </w:numPr>
        <w:tabs>
          <w:tab w:val="clear" w:pos="-3600"/>
          <w:tab w:val="num" w:pos="-6840"/>
        </w:tabs>
        <w:spacing w:after="0" w:line="240" w:lineRule="auto"/>
        <w:ind w:left="714" w:hanging="357"/>
        <w:rPr>
          <w:rFonts w:ascii="FS Me" w:hAnsi="FS Me" w:cs="Arial"/>
          <w:color w:val="4D4F53"/>
          <w:sz w:val="22"/>
          <w:szCs w:val="22"/>
        </w:rPr>
      </w:pPr>
      <w:r w:rsidRPr="008D4DE2">
        <w:rPr>
          <w:rFonts w:ascii="FS Me" w:hAnsi="FS Me" w:cs="Arial"/>
          <w:color w:val="4D4F53"/>
          <w:sz w:val="22"/>
          <w:szCs w:val="22"/>
        </w:rPr>
        <w:t>consider the purpose or purposes we hold information for in deciding whether (and for how long) to retain it</w:t>
      </w:r>
    </w:p>
    <w:p w14:paraId="029911A8" w14:textId="77777777" w:rsidR="006279D6" w:rsidRPr="008D4DE2" w:rsidRDefault="006279D6" w:rsidP="006279D6">
      <w:pPr>
        <w:numPr>
          <w:ilvl w:val="0"/>
          <w:numId w:val="22"/>
        </w:numPr>
        <w:tabs>
          <w:tab w:val="clear" w:pos="-3600"/>
          <w:tab w:val="num" w:pos="-6840"/>
        </w:tabs>
        <w:spacing w:after="0" w:line="240" w:lineRule="auto"/>
        <w:ind w:left="714" w:hanging="357"/>
        <w:rPr>
          <w:rFonts w:ascii="FS Me" w:hAnsi="FS Me" w:cs="Arial"/>
          <w:color w:val="4D4F53"/>
          <w:sz w:val="22"/>
          <w:szCs w:val="22"/>
        </w:rPr>
      </w:pPr>
      <w:r w:rsidRPr="008D4DE2">
        <w:rPr>
          <w:rFonts w:ascii="FS Me" w:hAnsi="FS Me" w:cs="Arial"/>
          <w:color w:val="4D4F53"/>
          <w:sz w:val="22"/>
          <w:szCs w:val="22"/>
        </w:rPr>
        <w:t>securely delete information that is no longer needed for this purpose or these purposes</w:t>
      </w:r>
    </w:p>
    <w:p w14:paraId="45470E2E" w14:textId="77777777" w:rsidR="006279D6" w:rsidRPr="008D4DE2" w:rsidRDefault="006279D6" w:rsidP="006279D6">
      <w:pPr>
        <w:numPr>
          <w:ilvl w:val="0"/>
          <w:numId w:val="22"/>
        </w:numPr>
        <w:tabs>
          <w:tab w:val="clear" w:pos="-3600"/>
          <w:tab w:val="num" w:pos="-6840"/>
        </w:tabs>
        <w:spacing w:after="0" w:line="240" w:lineRule="auto"/>
        <w:ind w:left="714" w:hanging="357"/>
        <w:rPr>
          <w:rFonts w:ascii="FS Me" w:hAnsi="FS Me" w:cs="Arial"/>
          <w:color w:val="4D4F53"/>
          <w:sz w:val="22"/>
          <w:szCs w:val="22"/>
        </w:rPr>
      </w:pPr>
      <w:r w:rsidRPr="008D4DE2">
        <w:rPr>
          <w:rFonts w:ascii="FS Me" w:hAnsi="FS Me" w:cs="Arial"/>
          <w:color w:val="4D4F53"/>
          <w:sz w:val="22"/>
          <w:szCs w:val="22"/>
        </w:rPr>
        <w:t>update, archive or securely delete information if it goes out of date.</w:t>
      </w:r>
    </w:p>
    <w:p w14:paraId="51F7E4BC" w14:textId="77777777" w:rsidR="006279D6" w:rsidRPr="0012632B" w:rsidRDefault="006279D6" w:rsidP="006279D6">
      <w:pPr>
        <w:rPr>
          <w:rFonts w:ascii="FS Me" w:hAnsi="FS Me" w:cs="Arial"/>
          <w:b/>
          <w:bCs/>
          <w:color w:val="4D4F53"/>
          <w:sz w:val="24"/>
          <w:szCs w:val="24"/>
        </w:rPr>
      </w:pPr>
      <w:r w:rsidRPr="008D4DE2">
        <w:rPr>
          <w:rFonts w:ascii="FS Me" w:hAnsi="FS Me"/>
          <w:color w:val="4D4F53"/>
          <w:sz w:val="22"/>
          <w:szCs w:val="22"/>
        </w:rPr>
        <w:br/>
      </w:r>
      <w:r w:rsidRPr="0012632B">
        <w:rPr>
          <w:rFonts w:ascii="FS Me" w:hAnsi="FS Me" w:cs="Arial"/>
          <w:b/>
          <w:bCs/>
          <w:color w:val="4D4F53"/>
          <w:sz w:val="24"/>
          <w:szCs w:val="24"/>
        </w:rPr>
        <w:t>Relevant legislation</w:t>
      </w:r>
    </w:p>
    <w:p w14:paraId="2E0EF1F7" w14:textId="77777777" w:rsidR="006279D6" w:rsidRPr="008D4DE2" w:rsidRDefault="006279D6" w:rsidP="006279D6">
      <w:pPr>
        <w:numPr>
          <w:ilvl w:val="0"/>
          <w:numId w:val="24"/>
        </w:numPr>
        <w:spacing w:after="0" w:line="256" w:lineRule="auto"/>
        <w:ind w:left="714" w:hanging="357"/>
        <w:rPr>
          <w:rFonts w:ascii="FS Me" w:hAnsi="FS Me" w:cs="Arial"/>
          <w:color w:val="4D4F53"/>
          <w:sz w:val="22"/>
          <w:szCs w:val="22"/>
        </w:rPr>
      </w:pPr>
      <w:r>
        <w:rPr>
          <w:rFonts w:ascii="FS Me" w:hAnsi="FS Me" w:cs="Arial"/>
          <w:color w:val="4D4F53"/>
          <w:sz w:val="22"/>
          <w:szCs w:val="22"/>
        </w:rPr>
        <w:t>Data Protection Act 2018</w:t>
      </w:r>
      <w:r w:rsidRPr="008D4DE2">
        <w:rPr>
          <w:rFonts w:ascii="FS Me" w:hAnsi="FS Me" w:cs="Arial"/>
          <w:color w:val="4D4F53"/>
          <w:sz w:val="22"/>
          <w:szCs w:val="22"/>
        </w:rPr>
        <w:t xml:space="preserve"> </w:t>
      </w:r>
    </w:p>
    <w:p w14:paraId="0E655944" w14:textId="77777777" w:rsidR="006279D6" w:rsidRPr="008D4DE2" w:rsidRDefault="006279D6" w:rsidP="006279D6">
      <w:pPr>
        <w:numPr>
          <w:ilvl w:val="0"/>
          <w:numId w:val="24"/>
        </w:numPr>
        <w:spacing w:after="0" w:line="256" w:lineRule="auto"/>
        <w:ind w:left="714" w:hanging="357"/>
        <w:rPr>
          <w:rFonts w:ascii="FS Me" w:hAnsi="FS Me" w:cs="Arial"/>
          <w:color w:val="4D4F53"/>
          <w:sz w:val="22"/>
          <w:szCs w:val="22"/>
        </w:rPr>
      </w:pPr>
      <w:r w:rsidRPr="008D4DE2">
        <w:rPr>
          <w:rFonts w:ascii="FS Me" w:hAnsi="FS Me" w:cs="Arial"/>
          <w:color w:val="4D4F53"/>
          <w:sz w:val="22"/>
          <w:szCs w:val="22"/>
        </w:rPr>
        <w:t>Companies Act 2006</w:t>
      </w:r>
    </w:p>
    <w:p w14:paraId="611E3295" w14:textId="77777777" w:rsidR="006279D6" w:rsidRPr="008D4DE2" w:rsidRDefault="006279D6" w:rsidP="006279D6">
      <w:pPr>
        <w:numPr>
          <w:ilvl w:val="0"/>
          <w:numId w:val="24"/>
        </w:numPr>
        <w:spacing w:after="0" w:line="256" w:lineRule="auto"/>
        <w:ind w:left="714" w:hanging="357"/>
        <w:rPr>
          <w:rFonts w:ascii="FS Me" w:hAnsi="FS Me" w:cs="Arial"/>
          <w:color w:val="4D4F53"/>
          <w:sz w:val="22"/>
          <w:szCs w:val="22"/>
        </w:rPr>
      </w:pPr>
      <w:r w:rsidRPr="008D4DE2">
        <w:rPr>
          <w:rFonts w:ascii="FS Me" w:hAnsi="FS Me" w:cs="Arial"/>
          <w:color w:val="4D4F53"/>
          <w:sz w:val="22"/>
          <w:szCs w:val="22"/>
        </w:rPr>
        <w:t>Limitation Act 1980</w:t>
      </w:r>
    </w:p>
    <w:p w14:paraId="5E8776C3" w14:textId="77777777" w:rsidR="006279D6" w:rsidRPr="008D4DE2" w:rsidRDefault="006279D6" w:rsidP="006279D6">
      <w:pPr>
        <w:numPr>
          <w:ilvl w:val="0"/>
          <w:numId w:val="24"/>
        </w:numPr>
        <w:spacing w:after="0" w:line="256" w:lineRule="auto"/>
        <w:ind w:left="714" w:hanging="357"/>
        <w:rPr>
          <w:rFonts w:ascii="FS Me" w:hAnsi="FS Me" w:cs="Arial"/>
          <w:color w:val="4D4F53"/>
          <w:sz w:val="22"/>
          <w:szCs w:val="22"/>
        </w:rPr>
      </w:pPr>
      <w:r w:rsidRPr="008D4DE2">
        <w:rPr>
          <w:rFonts w:ascii="FS Me" w:hAnsi="FS Me" w:cs="Arial"/>
          <w:color w:val="4D4F53"/>
          <w:sz w:val="22"/>
          <w:szCs w:val="22"/>
        </w:rPr>
        <w:t>VAT Act 1994</w:t>
      </w:r>
    </w:p>
    <w:p w14:paraId="0DE4019E" w14:textId="77777777" w:rsidR="006279D6" w:rsidRPr="008D4DE2" w:rsidRDefault="006279D6" w:rsidP="006279D6">
      <w:pPr>
        <w:numPr>
          <w:ilvl w:val="0"/>
          <w:numId w:val="24"/>
        </w:numPr>
        <w:spacing w:after="0" w:line="256" w:lineRule="auto"/>
        <w:ind w:left="714" w:hanging="357"/>
        <w:rPr>
          <w:rFonts w:ascii="FS Me" w:hAnsi="FS Me" w:cs="Arial"/>
          <w:color w:val="4D4F53"/>
          <w:sz w:val="22"/>
          <w:szCs w:val="22"/>
        </w:rPr>
      </w:pPr>
      <w:r w:rsidRPr="008D4DE2">
        <w:rPr>
          <w:rFonts w:ascii="FS Me" w:hAnsi="FS Me" w:cs="Arial"/>
          <w:color w:val="4D4F53"/>
          <w:sz w:val="22"/>
          <w:szCs w:val="22"/>
        </w:rPr>
        <w:t>Taxes Management Act 1970</w:t>
      </w:r>
    </w:p>
    <w:p w14:paraId="7F1EB7A7" w14:textId="77777777" w:rsidR="006279D6" w:rsidRPr="008D4DE2" w:rsidRDefault="006279D6" w:rsidP="006279D6">
      <w:pPr>
        <w:numPr>
          <w:ilvl w:val="0"/>
          <w:numId w:val="24"/>
        </w:numPr>
        <w:spacing w:after="0" w:line="256" w:lineRule="auto"/>
        <w:ind w:left="714" w:hanging="357"/>
        <w:rPr>
          <w:rFonts w:ascii="FS Me" w:hAnsi="FS Me" w:cs="Arial"/>
          <w:color w:val="4D4F53"/>
          <w:sz w:val="22"/>
          <w:szCs w:val="22"/>
        </w:rPr>
      </w:pPr>
      <w:r w:rsidRPr="008D4DE2">
        <w:rPr>
          <w:rFonts w:ascii="FS Me" w:hAnsi="FS Me" w:cs="Arial"/>
          <w:color w:val="4D4F53"/>
          <w:sz w:val="22"/>
          <w:szCs w:val="22"/>
        </w:rPr>
        <w:t>Income Tax (PAYE) Regulations 2003</w:t>
      </w:r>
    </w:p>
    <w:p w14:paraId="587876C8" w14:textId="77777777" w:rsidR="006279D6" w:rsidRPr="008D4DE2" w:rsidRDefault="006279D6" w:rsidP="006279D6">
      <w:pPr>
        <w:numPr>
          <w:ilvl w:val="0"/>
          <w:numId w:val="24"/>
        </w:numPr>
        <w:spacing w:after="0" w:line="256" w:lineRule="auto"/>
        <w:ind w:left="714" w:hanging="357"/>
        <w:rPr>
          <w:rFonts w:ascii="FS Me" w:hAnsi="FS Me" w:cs="Arial"/>
          <w:color w:val="4D4F53"/>
          <w:sz w:val="22"/>
          <w:szCs w:val="22"/>
        </w:rPr>
      </w:pPr>
      <w:r w:rsidRPr="008D4DE2">
        <w:rPr>
          <w:rFonts w:ascii="FS Me" w:hAnsi="FS Me" w:cs="Arial"/>
          <w:color w:val="4D4F53"/>
          <w:sz w:val="22"/>
          <w:szCs w:val="22"/>
        </w:rPr>
        <w:t>Finance Act 1998</w:t>
      </w:r>
    </w:p>
    <w:p w14:paraId="2071ACE7" w14:textId="77777777" w:rsidR="006279D6" w:rsidRPr="008D4DE2" w:rsidRDefault="006279D6" w:rsidP="006279D6">
      <w:pPr>
        <w:numPr>
          <w:ilvl w:val="0"/>
          <w:numId w:val="24"/>
        </w:numPr>
        <w:spacing w:after="0" w:line="256" w:lineRule="auto"/>
        <w:ind w:left="714" w:hanging="357"/>
        <w:rPr>
          <w:rFonts w:ascii="FS Me" w:hAnsi="FS Me" w:cs="Arial"/>
          <w:color w:val="4D4F53"/>
          <w:sz w:val="22"/>
          <w:szCs w:val="22"/>
        </w:rPr>
      </w:pPr>
      <w:r w:rsidRPr="008D4DE2">
        <w:rPr>
          <w:rFonts w:ascii="FS Me" w:hAnsi="FS Me" w:cs="Arial"/>
          <w:color w:val="4D4F53"/>
          <w:sz w:val="22"/>
          <w:szCs w:val="22"/>
        </w:rPr>
        <w:t>Corporation Tax Act 2010</w:t>
      </w:r>
    </w:p>
    <w:p w14:paraId="4402D004" w14:textId="77777777" w:rsidR="006279D6" w:rsidRPr="008D4DE2" w:rsidRDefault="006279D6" w:rsidP="006279D6">
      <w:pPr>
        <w:numPr>
          <w:ilvl w:val="0"/>
          <w:numId w:val="24"/>
        </w:numPr>
        <w:spacing w:after="0" w:line="256" w:lineRule="auto"/>
        <w:ind w:left="714" w:hanging="357"/>
        <w:rPr>
          <w:rFonts w:ascii="FS Me" w:hAnsi="FS Me" w:cs="Arial"/>
          <w:color w:val="4D4F53"/>
          <w:sz w:val="22"/>
          <w:szCs w:val="22"/>
        </w:rPr>
      </w:pPr>
      <w:r w:rsidRPr="008D4DE2">
        <w:rPr>
          <w:rFonts w:ascii="FS Me" w:hAnsi="FS Me" w:cs="Arial"/>
          <w:color w:val="4D4F53"/>
          <w:sz w:val="22"/>
          <w:szCs w:val="22"/>
        </w:rPr>
        <w:t>Customs and Excise Management Act 1979</w:t>
      </w:r>
    </w:p>
    <w:p w14:paraId="3AF308D6" w14:textId="77777777" w:rsidR="006279D6" w:rsidRPr="008D4DE2" w:rsidRDefault="006279D6" w:rsidP="006279D6">
      <w:pPr>
        <w:numPr>
          <w:ilvl w:val="0"/>
          <w:numId w:val="24"/>
        </w:numPr>
        <w:spacing w:after="0" w:line="256" w:lineRule="auto"/>
        <w:ind w:left="714" w:hanging="357"/>
        <w:rPr>
          <w:rFonts w:ascii="FS Me" w:hAnsi="FS Me" w:cs="Arial"/>
          <w:color w:val="4D4F53"/>
          <w:sz w:val="22"/>
          <w:szCs w:val="22"/>
        </w:rPr>
      </w:pPr>
      <w:r w:rsidRPr="008D4DE2">
        <w:rPr>
          <w:rFonts w:ascii="FS Me" w:hAnsi="FS Me" w:cs="Arial"/>
          <w:color w:val="4D4F53"/>
          <w:sz w:val="22"/>
          <w:szCs w:val="22"/>
        </w:rPr>
        <w:t>Money Laundering Regulations 2007</w:t>
      </w:r>
    </w:p>
    <w:p w14:paraId="18A6DC5A" w14:textId="77777777" w:rsidR="006279D6" w:rsidRPr="008D4DE2" w:rsidRDefault="006279D6" w:rsidP="006279D6">
      <w:pPr>
        <w:numPr>
          <w:ilvl w:val="0"/>
          <w:numId w:val="24"/>
        </w:numPr>
        <w:spacing w:after="0" w:line="256" w:lineRule="auto"/>
        <w:ind w:left="714" w:hanging="357"/>
        <w:rPr>
          <w:rFonts w:ascii="FS Me" w:hAnsi="FS Me" w:cs="Arial"/>
          <w:color w:val="4D4F53"/>
          <w:sz w:val="22"/>
          <w:szCs w:val="22"/>
        </w:rPr>
      </w:pPr>
      <w:r w:rsidRPr="008D4DE2">
        <w:rPr>
          <w:rFonts w:ascii="FS Me" w:hAnsi="FS Me" w:cs="Arial"/>
          <w:color w:val="4D4F53"/>
          <w:sz w:val="22"/>
          <w:szCs w:val="22"/>
        </w:rPr>
        <w:t>Registered Pension Scheme (Provision of Information) Regulations 2006</w:t>
      </w:r>
    </w:p>
    <w:p w14:paraId="54601DAB" w14:textId="77777777" w:rsidR="006279D6" w:rsidRPr="008D4DE2" w:rsidRDefault="006279D6" w:rsidP="006279D6">
      <w:pPr>
        <w:numPr>
          <w:ilvl w:val="0"/>
          <w:numId w:val="24"/>
        </w:numPr>
        <w:spacing w:after="0" w:line="256" w:lineRule="auto"/>
        <w:ind w:left="714" w:hanging="357"/>
        <w:rPr>
          <w:rFonts w:ascii="FS Me" w:hAnsi="FS Me" w:cs="Arial"/>
          <w:color w:val="4D4F53"/>
          <w:sz w:val="22"/>
          <w:szCs w:val="22"/>
        </w:rPr>
      </w:pPr>
      <w:r w:rsidRPr="008D4DE2">
        <w:rPr>
          <w:rFonts w:ascii="FS Me" w:hAnsi="FS Me" w:cs="Arial"/>
          <w:color w:val="4D4F53"/>
          <w:sz w:val="22"/>
          <w:szCs w:val="22"/>
        </w:rPr>
        <w:t>Control of Substances Hazardous to Health Regulation 2002</w:t>
      </w:r>
    </w:p>
    <w:p w14:paraId="065F1313" w14:textId="77777777" w:rsidR="006279D6" w:rsidRPr="008D4DE2" w:rsidRDefault="006279D6" w:rsidP="006279D6">
      <w:pPr>
        <w:numPr>
          <w:ilvl w:val="0"/>
          <w:numId w:val="24"/>
        </w:numPr>
        <w:spacing w:after="0" w:line="256" w:lineRule="auto"/>
        <w:ind w:left="714" w:hanging="357"/>
        <w:rPr>
          <w:rFonts w:ascii="FS Me" w:hAnsi="FS Me" w:cs="Arial"/>
          <w:color w:val="4D4F53"/>
          <w:sz w:val="22"/>
          <w:szCs w:val="22"/>
        </w:rPr>
      </w:pPr>
      <w:r w:rsidRPr="008D4DE2">
        <w:rPr>
          <w:rFonts w:ascii="FS Me" w:hAnsi="FS Me" w:cs="Arial"/>
          <w:color w:val="4D4F53"/>
          <w:sz w:val="22"/>
          <w:szCs w:val="22"/>
        </w:rPr>
        <w:t>RIDDOR Regulations 2013</w:t>
      </w:r>
    </w:p>
    <w:p w14:paraId="086B6D3D" w14:textId="77777777" w:rsidR="006279D6" w:rsidRPr="008D4DE2" w:rsidRDefault="006279D6" w:rsidP="006279D6">
      <w:pPr>
        <w:numPr>
          <w:ilvl w:val="0"/>
          <w:numId w:val="24"/>
        </w:numPr>
        <w:spacing w:after="0" w:line="256" w:lineRule="auto"/>
        <w:ind w:left="714" w:hanging="357"/>
        <w:rPr>
          <w:rFonts w:ascii="FS Me" w:hAnsi="FS Me" w:cs="Arial"/>
          <w:color w:val="4D4F53"/>
          <w:sz w:val="22"/>
          <w:szCs w:val="22"/>
        </w:rPr>
      </w:pPr>
      <w:r w:rsidRPr="008D4DE2">
        <w:rPr>
          <w:rFonts w:ascii="FS Me" w:hAnsi="FS Me" w:cs="Arial"/>
          <w:color w:val="4D4F53"/>
          <w:sz w:val="22"/>
          <w:szCs w:val="22"/>
        </w:rPr>
        <w:t>SI 1986/1960, SI 1982/894, SI 2003/2682, SI 1998/1833</w:t>
      </w:r>
    </w:p>
    <w:p w14:paraId="1C4A6C84" w14:textId="77777777" w:rsidR="006279D6" w:rsidRPr="008D4DE2" w:rsidRDefault="006279D6" w:rsidP="006279D6">
      <w:pPr>
        <w:numPr>
          <w:ilvl w:val="0"/>
          <w:numId w:val="24"/>
        </w:numPr>
        <w:spacing w:after="0" w:line="256" w:lineRule="auto"/>
        <w:ind w:left="714" w:hanging="357"/>
        <w:rPr>
          <w:rFonts w:ascii="FS Me" w:hAnsi="FS Me" w:cs="Arial"/>
          <w:color w:val="4D4F53"/>
          <w:sz w:val="22"/>
          <w:szCs w:val="22"/>
        </w:rPr>
      </w:pPr>
      <w:r w:rsidRPr="008D4DE2">
        <w:rPr>
          <w:rFonts w:ascii="FS Me" w:hAnsi="FS Me" w:cs="Arial"/>
          <w:color w:val="4D4F53"/>
          <w:sz w:val="22"/>
          <w:szCs w:val="22"/>
        </w:rPr>
        <w:t>National Minimum Wage Act 1998, National Minimum Wage Regulations 1999</w:t>
      </w:r>
    </w:p>
    <w:p w14:paraId="6E31D5FF" w14:textId="77777777" w:rsidR="006279D6" w:rsidRPr="0012632B" w:rsidRDefault="006279D6" w:rsidP="006279D6">
      <w:pPr>
        <w:rPr>
          <w:rFonts w:ascii="FS Me" w:hAnsi="FS Me" w:cs="Arial"/>
          <w:b/>
          <w:bCs/>
          <w:color w:val="4D4F53"/>
          <w:sz w:val="24"/>
          <w:szCs w:val="24"/>
        </w:rPr>
      </w:pPr>
      <w:r w:rsidRPr="008D4DE2">
        <w:rPr>
          <w:rFonts w:ascii="FS Me" w:hAnsi="FS Me"/>
          <w:color w:val="4D4F53"/>
          <w:sz w:val="22"/>
          <w:szCs w:val="22"/>
        </w:rPr>
        <w:br/>
      </w:r>
      <w:r w:rsidRPr="0012632B">
        <w:rPr>
          <w:rFonts w:ascii="FS Me" w:hAnsi="FS Me" w:cs="Arial"/>
          <w:b/>
          <w:bCs/>
          <w:color w:val="4D4F53"/>
          <w:sz w:val="24"/>
          <w:szCs w:val="24"/>
        </w:rPr>
        <w:t>General Company Records</w:t>
      </w:r>
    </w:p>
    <w:p w14:paraId="08EB93DF" w14:textId="77777777" w:rsidR="006279D6" w:rsidRPr="008D4DE2" w:rsidRDefault="006279D6" w:rsidP="006279D6">
      <w:pPr>
        <w:tabs>
          <w:tab w:val="left" w:pos="2329"/>
        </w:tabs>
        <w:rPr>
          <w:rFonts w:ascii="FS Me" w:hAnsi="FS Me" w:cs="Arial"/>
          <w:color w:val="4D4F53"/>
          <w:sz w:val="22"/>
          <w:szCs w:val="22"/>
        </w:rPr>
      </w:pPr>
      <w:r w:rsidRPr="008D4DE2">
        <w:rPr>
          <w:rFonts w:ascii="FS Me" w:hAnsi="FS Me" w:cs="Arial"/>
          <w:color w:val="4D4F53"/>
          <w:sz w:val="22"/>
          <w:szCs w:val="22"/>
        </w:rPr>
        <w:t>All business contracts, agreements and arrangements will be stored for the length of the contract and for a period of 6 years afterwards. Records are retained on an electronic database and paper copies in locked storage.</w:t>
      </w:r>
    </w:p>
    <w:p w14:paraId="50948BC8" w14:textId="77777777" w:rsidR="006279D6" w:rsidRPr="008D4DE2" w:rsidRDefault="006279D6" w:rsidP="006279D6">
      <w:pPr>
        <w:tabs>
          <w:tab w:val="left" w:pos="2329"/>
        </w:tabs>
        <w:rPr>
          <w:rFonts w:ascii="FS Me" w:hAnsi="FS Me" w:cs="Arial"/>
          <w:color w:val="4D4F53"/>
          <w:sz w:val="22"/>
          <w:szCs w:val="22"/>
        </w:rPr>
      </w:pPr>
      <w:r w:rsidRPr="008D4DE2">
        <w:rPr>
          <w:rFonts w:ascii="FS Me" w:hAnsi="FS Me" w:cs="Arial"/>
          <w:color w:val="4D4F53"/>
          <w:sz w:val="22"/>
          <w:szCs w:val="22"/>
        </w:rPr>
        <w:t>Pension records will be stored for a minimum of 6 years.</w:t>
      </w:r>
    </w:p>
    <w:p w14:paraId="6DC35337" w14:textId="77777777" w:rsidR="006279D6" w:rsidRPr="008D4DE2" w:rsidRDefault="006279D6" w:rsidP="006279D6">
      <w:pPr>
        <w:tabs>
          <w:tab w:val="left" w:pos="2329"/>
        </w:tabs>
        <w:rPr>
          <w:rFonts w:ascii="FS Me" w:hAnsi="FS Me" w:cs="Arial"/>
          <w:color w:val="4D4F53"/>
          <w:sz w:val="22"/>
          <w:szCs w:val="22"/>
        </w:rPr>
      </w:pPr>
      <w:r w:rsidRPr="008D4DE2">
        <w:rPr>
          <w:rFonts w:ascii="FS Me" w:hAnsi="FS Me" w:cs="Arial"/>
          <w:color w:val="4D4F53"/>
          <w:sz w:val="22"/>
          <w:szCs w:val="22"/>
        </w:rPr>
        <w:t>VAT records will be stored for an indefinite period, and a minimum of 6 years.</w:t>
      </w:r>
    </w:p>
    <w:p w14:paraId="795C63D5" w14:textId="77777777" w:rsidR="006279D6" w:rsidRPr="008D4DE2" w:rsidRDefault="006279D6" w:rsidP="006279D6">
      <w:pPr>
        <w:tabs>
          <w:tab w:val="left" w:pos="2329"/>
        </w:tabs>
        <w:rPr>
          <w:rFonts w:ascii="FS Me" w:hAnsi="FS Me" w:cs="Arial"/>
          <w:color w:val="4D4F53"/>
          <w:sz w:val="22"/>
          <w:szCs w:val="22"/>
        </w:rPr>
      </w:pPr>
      <w:r w:rsidRPr="008D4DE2">
        <w:rPr>
          <w:rFonts w:ascii="FS Me" w:hAnsi="FS Me" w:cs="Arial"/>
          <w:color w:val="4D4F53"/>
          <w:sz w:val="22"/>
          <w:szCs w:val="22"/>
        </w:rPr>
        <w:t>Company accounts are kept for an indefinite period. Records are retained on an electronic database.</w:t>
      </w:r>
    </w:p>
    <w:p w14:paraId="686ED026" w14:textId="77777777" w:rsidR="006279D6" w:rsidRPr="008D4DE2" w:rsidRDefault="006279D6" w:rsidP="006279D6">
      <w:pPr>
        <w:tabs>
          <w:tab w:val="left" w:pos="2329"/>
        </w:tabs>
        <w:rPr>
          <w:rFonts w:ascii="FS Me" w:hAnsi="FS Me" w:cs="Arial"/>
          <w:color w:val="4D4F53"/>
          <w:sz w:val="22"/>
          <w:szCs w:val="22"/>
        </w:rPr>
      </w:pPr>
      <w:r w:rsidRPr="008D4DE2">
        <w:rPr>
          <w:rFonts w:ascii="FS Me" w:hAnsi="FS Me" w:cs="Arial"/>
          <w:color w:val="4D4F53"/>
          <w:sz w:val="22"/>
          <w:szCs w:val="22"/>
        </w:rPr>
        <w:t>Board meeting minutes, resolutions, and details of company directors are kept for an indefinite period. Records are retained on an electronic database.</w:t>
      </w:r>
    </w:p>
    <w:p w14:paraId="7E341FB0" w14:textId="77777777" w:rsidR="006279D6" w:rsidRPr="008D4DE2" w:rsidRDefault="006279D6" w:rsidP="006279D6">
      <w:pPr>
        <w:tabs>
          <w:tab w:val="left" w:pos="2329"/>
        </w:tabs>
        <w:rPr>
          <w:rFonts w:ascii="FS Me" w:hAnsi="FS Me" w:cs="Arial"/>
          <w:color w:val="4D4F53"/>
          <w:sz w:val="22"/>
          <w:szCs w:val="22"/>
        </w:rPr>
      </w:pPr>
      <w:r w:rsidRPr="008D4DE2">
        <w:rPr>
          <w:rFonts w:ascii="FS Me" w:hAnsi="FS Me" w:cs="Arial"/>
          <w:color w:val="4D4F53"/>
          <w:sz w:val="22"/>
          <w:szCs w:val="22"/>
        </w:rPr>
        <w:t>CCTV records are kept for 60 days after which they are overwritten.</w:t>
      </w:r>
    </w:p>
    <w:p w14:paraId="30B093A2" w14:textId="77777777" w:rsidR="006279D6" w:rsidRDefault="006279D6" w:rsidP="006279D6">
      <w:pPr>
        <w:tabs>
          <w:tab w:val="left" w:pos="2329"/>
        </w:tabs>
        <w:spacing w:after="0"/>
        <w:rPr>
          <w:rFonts w:ascii="FS Me" w:hAnsi="FS Me" w:cs="Arial"/>
          <w:color w:val="4D4F53"/>
          <w:sz w:val="22"/>
          <w:szCs w:val="22"/>
        </w:rPr>
      </w:pPr>
      <w:r w:rsidRPr="008D4DE2">
        <w:rPr>
          <w:rFonts w:ascii="FS Me" w:hAnsi="FS Me" w:cs="Arial"/>
          <w:color w:val="4D4F53"/>
          <w:sz w:val="22"/>
          <w:szCs w:val="22"/>
        </w:rPr>
        <w:t xml:space="preserve">Cardholder information from payment cards is handled in accordance with </w:t>
      </w:r>
      <w:r>
        <w:rPr>
          <w:rFonts w:ascii="FS Me" w:hAnsi="FS Me" w:cs="Arial"/>
          <w:color w:val="4D4F53"/>
          <w:sz w:val="22"/>
          <w:szCs w:val="22"/>
        </w:rPr>
        <w:t>YMCA FG</w:t>
      </w:r>
      <w:r w:rsidRPr="008D4DE2">
        <w:rPr>
          <w:rFonts w:ascii="FS Me" w:hAnsi="FS Me" w:cs="Arial"/>
          <w:color w:val="4D4F53"/>
          <w:sz w:val="22"/>
          <w:szCs w:val="22"/>
        </w:rPr>
        <w:t>’s financial controls policy.</w:t>
      </w:r>
    </w:p>
    <w:p w14:paraId="6DCA7CC6" w14:textId="77777777" w:rsidR="006279D6" w:rsidRDefault="006279D6" w:rsidP="006279D6">
      <w:pPr>
        <w:tabs>
          <w:tab w:val="left" w:pos="2329"/>
        </w:tabs>
        <w:spacing w:after="0"/>
        <w:rPr>
          <w:rFonts w:ascii="FS Me" w:hAnsi="FS Me" w:cs="Arial"/>
          <w:color w:val="4D4F53"/>
          <w:sz w:val="22"/>
          <w:szCs w:val="22"/>
        </w:rPr>
      </w:pPr>
    </w:p>
    <w:p w14:paraId="016BA717" w14:textId="77777777" w:rsidR="006279D6" w:rsidRDefault="006279D6" w:rsidP="006279D6">
      <w:pPr>
        <w:tabs>
          <w:tab w:val="left" w:pos="2329"/>
        </w:tabs>
        <w:spacing w:after="0"/>
        <w:rPr>
          <w:rFonts w:ascii="FS Me" w:hAnsi="FS Me" w:cs="Arial"/>
          <w:color w:val="4D4F53"/>
          <w:sz w:val="22"/>
          <w:szCs w:val="22"/>
        </w:rPr>
      </w:pPr>
    </w:p>
    <w:p w14:paraId="011C6886" w14:textId="77777777" w:rsidR="006279D6" w:rsidRPr="008D4DE2" w:rsidRDefault="006279D6" w:rsidP="006279D6">
      <w:pPr>
        <w:tabs>
          <w:tab w:val="left" w:pos="2329"/>
        </w:tabs>
        <w:spacing w:after="0"/>
        <w:rPr>
          <w:rFonts w:ascii="FS Me" w:hAnsi="FS Me" w:cs="Arial"/>
          <w:color w:val="4D4F53"/>
          <w:sz w:val="22"/>
          <w:szCs w:val="22"/>
        </w:rPr>
      </w:pPr>
    </w:p>
    <w:p w14:paraId="39E298C6" w14:textId="77777777" w:rsidR="006279D6" w:rsidRPr="0012632B" w:rsidRDefault="006279D6" w:rsidP="006279D6">
      <w:pPr>
        <w:tabs>
          <w:tab w:val="left" w:pos="2329"/>
        </w:tabs>
        <w:rPr>
          <w:rFonts w:ascii="FS Me" w:hAnsi="FS Me" w:cs="Arial"/>
          <w:b/>
          <w:bCs/>
          <w:color w:val="4D4F53"/>
          <w:sz w:val="24"/>
          <w:szCs w:val="24"/>
        </w:rPr>
      </w:pPr>
      <w:r w:rsidRPr="0012632B">
        <w:rPr>
          <w:rFonts w:ascii="FS Me" w:hAnsi="FS Me" w:cs="Arial"/>
          <w:b/>
          <w:bCs/>
          <w:color w:val="4D4F53"/>
          <w:sz w:val="24"/>
          <w:szCs w:val="24"/>
        </w:rPr>
        <w:lastRenderedPageBreak/>
        <w:t>HR records</w:t>
      </w:r>
    </w:p>
    <w:p w14:paraId="450BB155" w14:textId="77777777" w:rsidR="006279D6" w:rsidRPr="008D4DE2" w:rsidRDefault="006279D6" w:rsidP="006279D6">
      <w:pPr>
        <w:tabs>
          <w:tab w:val="left" w:pos="2329"/>
        </w:tabs>
        <w:rPr>
          <w:rFonts w:ascii="FS Me" w:hAnsi="FS Me" w:cs="Arial"/>
          <w:color w:val="4D4F53"/>
          <w:sz w:val="22"/>
          <w:szCs w:val="22"/>
        </w:rPr>
      </w:pPr>
      <w:r w:rsidRPr="008D4DE2">
        <w:rPr>
          <w:rFonts w:ascii="FS Me" w:hAnsi="FS Me" w:cs="Arial"/>
          <w:color w:val="4D4F53"/>
          <w:sz w:val="22"/>
          <w:szCs w:val="22"/>
        </w:rPr>
        <w:t>All financial records including payroll and salary, sickness, maternity pay, PAYE and pension may be kept indefinitely. Records are retained on an electronic database.</w:t>
      </w:r>
    </w:p>
    <w:p w14:paraId="6C9EE12B" w14:textId="77777777" w:rsidR="006279D6" w:rsidRPr="008D4DE2" w:rsidRDefault="006279D6" w:rsidP="006279D6">
      <w:pPr>
        <w:tabs>
          <w:tab w:val="left" w:pos="2329"/>
        </w:tabs>
        <w:rPr>
          <w:rFonts w:ascii="FS Me" w:hAnsi="FS Me" w:cs="Arial"/>
          <w:color w:val="4D4F53"/>
          <w:sz w:val="22"/>
          <w:szCs w:val="22"/>
        </w:rPr>
      </w:pPr>
      <w:r w:rsidRPr="008D4DE2">
        <w:rPr>
          <w:rFonts w:ascii="FS Me" w:hAnsi="FS Me" w:cs="Arial"/>
          <w:color w:val="4D4F53"/>
          <w:sz w:val="22"/>
          <w:szCs w:val="22"/>
        </w:rPr>
        <w:t xml:space="preserve">All employment contract records, training records, written particulars of employment, identification documents, changes to terms and conditions, working time regulations, correspondence and other agreements between </w:t>
      </w:r>
      <w:r>
        <w:rPr>
          <w:rFonts w:ascii="FS Me" w:hAnsi="FS Me" w:cs="Arial"/>
          <w:color w:val="4D4F53"/>
          <w:sz w:val="22"/>
          <w:szCs w:val="22"/>
        </w:rPr>
        <w:t>YMCA FG</w:t>
      </w:r>
      <w:r w:rsidRPr="008D4DE2">
        <w:rPr>
          <w:rFonts w:ascii="FS Me" w:hAnsi="FS Me" w:cs="Arial"/>
          <w:color w:val="4D4F53"/>
          <w:sz w:val="22"/>
          <w:szCs w:val="22"/>
        </w:rPr>
        <w:t xml:space="preserve"> and an employee are kept for a minimum period of 3 years and a maximum period of 6 years after termination of employment, after which they are put beyond use. </w:t>
      </w:r>
    </w:p>
    <w:p w14:paraId="26311FEA" w14:textId="77777777" w:rsidR="006279D6" w:rsidRPr="008D4DE2" w:rsidRDefault="006279D6" w:rsidP="006279D6">
      <w:pPr>
        <w:rPr>
          <w:rFonts w:ascii="FS Me" w:hAnsi="FS Me" w:cs="Arial"/>
          <w:color w:val="4D4F53"/>
          <w:sz w:val="22"/>
          <w:szCs w:val="22"/>
        </w:rPr>
      </w:pPr>
      <w:r w:rsidRPr="008D4DE2">
        <w:rPr>
          <w:rFonts w:ascii="FS Me" w:hAnsi="FS Me" w:cs="Arial"/>
          <w:color w:val="4D4F53"/>
          <w:sz w:val="22"/>
          <w:szCs w:val="22"/>
        </w:rPr>
        <w:t>Data of rejected job applicants will be put beyond use or destroyed, unless the applicant wishes to remain on file for future posts.</w:t>
      </w:r>
    </w:p>
    <w:p w14:paraId="45A2200F" w14:textId="77777777" w:rsidR="006279D6" w:rsidRPr="008D4DE2" w:rsidRDefault="006279D6" w:rsidP="006279D6">
      <w:pPr>
        <w:rPr>
          <w:rFonts w:ascii="FS Me" w:hAnsi="FS Me" w:cs="Arial"/>
          <w:color w:val="4D4F53"/>
          <w:sz w:val="22"/>
          <w:szCs w:val="22"/>
        </w:rPr>
      </w:pPr>
      <w:r w:rsidRPr="008D4DE2">
        <w:rPr>
          <w:rFonts w:ascii="FS Me" w:hAnsi="FS Me" w:cs="Arial"/>
          <w:color w:val="4D4F53"/>
          <w:sz w:val="22"/>
          <w:szCs w:val="22"/>
        </w:rPr>
        <w:t xml:space="preserve">DBS certificate copies may be held by HR in order to support safer recruitment processes. Once no longer required, the DBS certificate copy should be put out of use and only the staff member or volunteer’s name, certificate number, date of issue and name of the person who made the DBS application should be retained. </w:t>
      </w:r>
    </w:p>
    <w:p w14:paraId="77B4C74C" w14:textId="77777777" w:rsidR="006279D6" w:rsidRDefault="006279D6" w:rsidP="006279D6">
      <w:pPr>
        <w:spacing w:after="0"/>
        <w:rPr>
          <w:rFonts w:ascii="FS Me" w:hAnsi="FS Me" w:cs="Arial"/>
          <w:color w:val="4D4F53"/>
          <w:sz w:val="22"/>
          <w:szCs w:val="22"/>
        </w:rPr>
      </w:pPr>
      <w:r w:rsidRPr="008D4DE2">
        <w:rPr>
          <w:rFonts w:ascii="FS Me" w:hAnsi="FS Me" w:cs="Arial"/>
          <w:color w:val="4D4F53"/>
          <w:sz w:val="22"/>
          <w:szCs w:val="22"/>
        </w:rPr>
        <w:t>DBS certificate copies must not be held in any form in branches and only the staff member or volunteer’s name, certificate number, date of issue and name of the person who made the DBS application should be retained. When the staff member or volunteer’s role is terminated, this information should be provided to HR and put out of use at the local branch.</w:t>
      </w:r>
    </w:p>
    <w:p w14:paraId="6D4EA55E" w14:textId="77777777" w:rsidR="006279D6" w:rsidRPr="008D4DE2" w:rsidRDefault="006279D6" w:rsidP="006279D6">
      <w:pPr>
        <w:spacing w:after="0"/>
        <w:rPr>
          <w:rFonts w:ascii="FS Me" w:hAnsi="FS Me" w:cs="Arial"/>
          <w:color w:val="4D4F53"/>
          <w:sz w:val="22"/>
          <w:szCs w:val="22"/>
        </w:rPr>
      </w:pPr>
    </w:p>
    <w:p w14:paraId="7D2B039A" w14:textId="77777777" w:rsidR="006279D6" w:rsidRPr="0012632B" w:rsidRDefault="006279D6" w:rsidP="006279D6">
      <w:pPr>
        <w:rPr>
          <w:rFonts w:ascii="FS Me" w:hAnsi="FS Me" w:cs="Arial"/>
          <w:b/>
          <w:bCs/>
          <w:color w:val="4D4F53"/>
          <w:sz w:val="24"/>
          <w:szCs w:val="24"/>
        </w:rPr>
      </w:pPr>
      <w:r w:rsidRPr="0012632B">
        <w:rPr>
          <w:rFonts w:ascii="FS Me" w:hAnsi="FS Me" w:cs="Arial"/>
          <w:b/>
          <w:bCs/>
          <w:color w:val="4D4F53"/>
          <w:sz w:val="24"/>
          <w:szCs w:val="24"/>
        </w:rPr>
        <w:t>Customer and Member Records</w:t>
      </w:r>
    </w:p>
    <w:p w14:paraId="76361FE8" w14:textId="77777777" w:rsidR="006279D6" w:rsidRDefault="006279D6" w:rsidP="006279D6">
      <w:pPr>
        <w:spacing w:after="0"/>
        <w:rPr>
          <w:rFonts w:ascii="FS Me" w:hAnsi="FS Me" w:cs="Arial"/>
          <w:color w:val="4D4F53"/>
          <w:sz w:val="22"/>
          <w:szCs w:val="22"/>
        </w:rPr>
      </w:pPr>
      <w:r w:rsidRPr="008D4DE2">
        <w:rPr>
          <w:rFonts w:ascii="FS Me" w:hAnsi="FS Me" w:cs="Arial"/>
          <w:color w:val="4D4F53"/>
          <w:sz w:val="22"/>
          <w:szCs w:val="22"/>
        </w:rPr>
        <w:t>Customers have the opportunity to unsubscribe or amend marketing preferences with every communication.  Customer accounts that have not been used for 5 years are made inactive and personal information we are not required by law to retain, will be put beyond use.</w:t>
      </w:r>
    </w:p>
    <w:p w14:paraId="1572F5F4" w14:textId="77777777" w:rsidR="006279D6" w:rsidRPr="008D4DE2" w:rsidRDefault="006279D6" w:rsidP="006279D6">
      <w:pPr>
        <w:spacing w:after="0"/>
        <w:rPr>
          <w:rFonts w:ascii="FS Me" w:hAnsi="FS Me" w:cs="Arial"/>
          <w:color w:val="4D4F53"/>
          <w:sz w:val="22"/>
          <w:szCs w:val="22"/>
        </w:rPr>
      </w:pPr>
    </w:p>
    <w:p w14:paraId="7652500E" w14:textId="77777777" w:rsidR="006279D6" w:rsidRPr="0012632B" w:rsidRDefault="006279D6" w:rsidP="006279D6">
      <w:pPr>
        <w:rPr>
          <w:rFonts w:ascii="FS Me" w:hAnsi="FS Me" w:cs="Arial"/>
          <w:b/>
          <w:bCs/>
          <w:color w:val="4D4F53"/>
          <w:sz w:val="24"/>
          <w:szCs w:val="24"/>
        </w:rPr>
      </w:pPr>
      <w:r w:rsidRPr="0012632B">
        <w:rPr>
          <w:rFonts w:ascii="FS Me" w:hAnsi="FS Me" w:cs="Arial"/>
          <w:b/>
          <w:bCs/>
          <w:color w:val="4D4F53"/>
          <w:sz w:val="24"/>
          <w:szCs w:val="24"/>
        </w:rPr>
        <w:t xml:space="preserve">Nursery </w:t>
      </w:r>
    </w:p>
    <w:p w14:paraId="4ED60EB0" w14:textId="77777777" w:rsidR="006279D6" w:rsidRPr="008D4DE2" w:rsidRDefault="006279D6" w:rsidP="006279D6">
      <w:pPr>
        <w:jc w:val="both"/>
        <w:rPr>
          <w:rFonts w:ascii="FS Me" w:hAnsi="FS Me" w:cs="Arial"/>
          <w:color w:val="4D4F53"/>
          <w:sz w:val="22"/>
          <w:szCs w:val="22"/>
        </w:rPr>
      </w:pPr>
      <w:r w:rsidRPr="008D4DE2">
        <w:rPr>
          <w:rFonts w:ascii="FS Me" w:hAnsi="FS Me" w:cs="Arial"/>
          <w:color w:val="4D4F53"/>
          <w:sz w:val="22"/>
          <w:szCs w:val="22"/>
        </w:rPr>
        <w:t xml:space="preserve">Children’s records will be kept for a period of 3 years after they have left the nursery. This includes registers, incident forms, learning journeys, and other records as required to deliver the EYFS. Children’s Learning Journeys will be shared with the school the child is transitioning to in electronic form. These files are stored on our online system, </w:t>
      </w:r>
      <w:r w:rsidRPr="499B2752">
        <w:rPr>
          <w:rFonts w:ascii="FS Me" w:hAnsi="FS Me" w:cs="Arial"/>
          <w:color w:val="4D4F53"/>
          <w:sz w:val="22"/>
          <w:szCs w:val="22"/>
        </w:rPr>
        <w:t>SharePoint</w:t>
      </w:r>
      <w:r w:rsidRPr="008D4DE2">
        <w:rPr>
          <w:rFonts w:ascii="FS Me" w:hAnsi="FS Me" w:cs="Arial"/>
          <w:color w:val="4D4F53"/>
          <w:sz w:val="22"/>
          <w:szCs w:val="22"/>
        </w:rPr>
        <w:t>, and paper copies are destroyed within 12 months of a child leaving nursery.</w:t>
      </w:r>
    </w:p>
    <w:p w14:paraId="04FE5B78" w14:textId="77777777" w:rsidR="006279D6" w:rsidRPr="008D4DE2" w:rsidRDefault="006279D6" w:rsidP="006279D6">
      <w:pPr>
        <w:jc w:val="both"/>
        <w:rPr>
          <w:rFonts w:ascii="FS Me" w:hAnsi="FS Me" w:cs="Arial"/>
          <w:color w:val="4D4F53"/>
          <w:sz w:val="22"/>
          <w:szCs w:val="22"/>
        </w:rPr>
      </w:pPr>
      <w:r w:rsidRPr="008D4DE2">
        <w:rPr>
          <w:rFonts w:ascii="FS Me" w:hAnsi="FS Me" w:cs="Arial"/>
          <w:color w:val="4D4F53"/>
          <w:sz w:val="22"/>
          <w:szCs w:val="22"/>
        </w:rPr>
        <w:t>All accident reports are kept until child reaches the age of 21, or indefinitely in the case of a child with a disability.</w:t>
      </w:r>
    </w:p>
    <w:p w14:paraId="2D07C2CB" w14:textId="77777777" w:rsidR="006279D6" w:rsidRDefault="006279D6" w:rsidP="006279D6">
      <w:pPr>
        <w:spacing w:after="0"/>
        <w:rPr>
          <w:rFonts w:ascii="FS Me" w:hAnsi="FS Me" w:cs="Arial"/>
          <w:b/>
          <w:bCs/>
          <w:color w:val="4D4F53"/>
          <w:sz w:val="22"/>
          <w:szCs w:val="22"/>
        </w:rPr>
      </w:pPr>
      <w:r>
        <w:rPr>
          <w:rFonts w:ascii="FS Me" w:hAnsi="FS Me" w:cs="Arial"/>
          <w:color w:val="4D4F53"/>
          <w:sz w:val="22"/>
          <w:szCs w:val="22"/>
        </w:rPr>
        <w:t>Please see below for data relating to Child Protection and Safeguarding.</w:t>
      </w:r>
    </w:p>
    <w:p w14:paraId="1DC8A211" w14:textId="77777777" w:rsidR="006279D6" w:rsidRDefault="006279D6" w:rsidP="006279D6">
      <w:pPr>
        <w:spacing w:after="0" w:line="240" w:lineRule="auto"/>
        <w:rPr>
          <w:rFonts w:ascii="FS Me" w:hAnsi="FS Me" w:cs="Arial"/>
          <w:b/>
          <w:bCs/>
          <w:color w:val="4D4F53"/>
          <w:sz w:val="22"/>
          <w:szCs w:val="22"/>
        </w:rPr>
      </w:pPr>
    </w:p>
    <w:p w14:paraId="34FE221F" w14:textId="77777777" w:rsidR="006279D6" w:rsidRPr="0012632B" w:rsidRDefault="006279D6" w:rsidP="006279D6">
      <w:pPr>
        <w:rPr>
          <w:rFonts w:ascii="FS Me" w:hAnsi="FS Me" w:cs="Arial"/>
          <w:b/>
          <w:bCs/>
          <w:color w:val="4D4F53"/>
          <w:sz w:val="24"/>
          <w:szCs w:val="24"/>
        </w:rPr>
      </w:pPr>
      <w:r w:rsidRPr="0012632B">
        <w:rPr>
          <w:rFonts w:ascii="FS Me" w:hAnsi="FS Me" w:cs="Arial"/>
          <w:b/>
          <w:bCs/>
          <w:color w:val="4D4F53"/>
          <w:sz w:val="24"/>
          <w:szCs w:val="24"/>
        </w:rPr>
        <w:t>Daycamps</w:t>
      </w:r>
    </w:p>
    <w:p w14:paraId="146FBEBB" w14:textId="77777777" w:rsidR="006279D6" w:rsidRPr="008D4DE2" w:rsidRDefault="006279D6" w:rsidP="006279D6">
      <w:pPr>
        <w:jc w:val="both"/>
        <w:rPr>
          <w:rFonts w:ascii="FS Me" w:hAnsi="FS Me" w:cs="Arial"/>
          <w:color w:val="4D4F53"/>
          <w:sz w:val="22"/>
          <w:szCs w:val="22"/>
        </w:rPr>
      </w:pPr>
      <w:r w:rsidRPr="008D4DE2">
        <w:rPr>
          <w:rFonts w:ascii="FS Me" w:hAnsi="FS Me" w:cs="Arial"/>
          <w:color w:val="4D4F53"/>
          <w:sz w:val="22"/>
          <w:szCs w:val="22"/>
        </w:rPr>
        <w:t>Children’s records will be kept for a period of 3 years after they last attended Daycamps. This includes registers, incident forms</w:t>
      </w:r>
      <w:r>
        <w:rPr>
          <w:rFonts w:ascii="FS Me" w:hAnsi="FS Me" w:cs="Arial"/>
          <w:color w:val="4D4F53"/>
          <w:sz w:val="22"/>
          <w:szCs w:val="22"/>
        </w:rPr>
        <w:t xml:space="preserve"> </w:t>
      </w:r>
      <w:r w:rsidRPr="008D4DE2">
        <w:rPr>
          <w:rFonts w:ascii="FS Me" w:hAnsi="FS Me" w:cs="Arial"/>
          <w:color w:val="4D4F53"/>
          <w:sz w:val="22"/>
          <w:szCs w:val="22"/>
        </w:rPr>
        <w:t>and investigation reports. These files are stored on our online system, Share</w:t>
      </w:r>
      <w:r>
        <w:rPr>
          <w:rFonts w:ascii="FS Me" w:hAnsi="FS Me" w:cs="Arial"/>
          <w:color w:val="4D4F53"/>
          <w:sz w:val="22"/>
          <w:szCs w:val="22"/>
        </w:rPr>
        <w:t>P</w:t>
      </w:r>
      <w:r w:rsidRPr="008D4DE2">
        <w:rPr>
          <w:rFonts w:ascii="FS Me" w:hAnsi="FS Me" w:cs="Arial"/>
          <w:color w:val="4D4F53"/>
          <w:sz w:val="22"/>
          <w:szCs w:val="22"/>
        </w:rPr>
        <w:t>oint, and paper copies are destroyed.</w:t>
      </w:r>
      <w:bookmarkStart w:id="0" w:name="_Hlk514141412"/>
      <w:bookmarkStart w:id="1" w:name="_Hlk514141517"/>
      <w:bookmarkEnd w:id="0"/>
      <w:r>
        <w:rPr>
          <w:rFonts w:ascii="FS Me" w:hAnsi="FS Me" w:cs="Arial"/>
          <w:color w:val="4D4F53"/>
          <w:sz w:val="22"/>
          <w:szCs w:val="22"/>
        </w:rPr>
        <w:t xml:space="preserve"> Please see below for data relating to Child Protection and Safeguarding.</w:t>
      </w:r>
    </w:p>
    <w:bookmarkEnd w:id="1"/>
    <w:p w14:paraId="1DF4B9A4" w14:textId="77777777" w:rsidR="006279D6" w:rsidRDefault="006279D6" w:rsidP="006279D6">
      <w:pPr>
        <w:spacing w:after="0"/>
        <w:jc w:val="both"/>
        <w:rPr>
          <w:rFonts w:ascii="FS Me" w:hAnsi="FS Me" w:cs="Arial"/>
          <w:color w:val="4D4F53"/>
          <w:sz w:val="22"/>
          <w:szCs w:val="22"/>
        </w:rPr>
      </w:pPr>
      <w:r w:rsidRPr="008D4DE2">
        <w:rPr>
          <w:rFonts w:ascii="FS Me" w:hAnsi="FS Me" w:cs="Arial"/>
          <w:color w:val="4D4F53"/>
          <w:sz w:val="22"/>
          <w:szCs w:val="22"/>
        </w:rPr>
        <w:t>All accident reports are kept until child reaches the age of 21, or indefinitely in the case of a child with a disability.</w:t>
      </w:r>
    </w:p>
    <w:p w14:paraId="50829AC6" w14:textId="77777777" w:rsidR="006279D6" w:rsidRDefault="006279D6" w:rsidP="006279D6">
      <w:pPr>
        <w:spacing w:after="0"/>
        <w:jc w:val="both"/>
        <w:rPr>
          <w:rFonts w:ascii="FS Me" w:hAnsi="FS Me" w:cs="Arial"/>
          <w:color w:val="4D4F53"/>
          <w:sz w:val="22"/>
          <w:szCs w:val="22"/>
        </w:rPr>
      </w:pPr>
    </w:p>
    <w:p w14:paraId="05BB342B" w14:textId="77777777" w:rsidR="006279D6" w:rsidRDefault="006279D6" w:rsidP="006279D6">
      <w:pPr>
        <w:spacing w:after="0"/>
        <w:jc w:val="both"/>
        <w:rPr>
          <w:rFonts w:ascii="FS Me" w:hAnsi="FS Me" w:cs="Arial"/>
          <w:color w:val="4D4F53"/>
          <w:sz w:val="22"/>
          <w:szCs w:val="22"/>
        </w:rPr>
      </w:pPr>
    </w:p>
    <w:p w14:paraId="4B03B8C2" w14:textId="77777777" w:rsidR="006279D6" w:rsidRPr="008D4DE2" w:rsidRDefault="006279D6" w:rsidP="006279D6">
      <w:pPr>
        <w:spacing w:after="0"/>
        <w:jc w:val="both"/>
        <w:rPr>
          <w:rFonts w:ascii="FS Me" w:hAnsi="FS Me" w:cs="Arial"/>
          <w:color w:val="4D4F53"/>
          <w:sz w:val="22"/>
          <w:szCs w:val="22"/>
        </w:rPr>
      </w:pPr>
    </w:p>
    <w:p w14:paraId="3D7881BC" w14:textId="77777777" w:rsidR="006279D6" w:rsidRPr="0012632B" w:rsidRDefault="006279D6" w:rsidP="006279D6">
      <w:pPr>
        <w:jc w:val="both"/>
        <w:rPr>
          <w:rFonts w:ascii="FS Me" w:hAnsi="FS Me" w:cs="Arial"/>
          <w:b/>
          <w:bCs/>
          <w:color w:val="4D4F53"/>
          <w:sz w:val="24"/>
          <w:szCs w:val="24"/>
        </w:rPr>
      </w:pPr>
      <w:r w:rsidRPr="0012632B">
        <w:rPr>
          <w:rFonts w:ascii="FS Me" w:hAnsi="FS Me" w:cs="Arial"/>
          <w:b/>
          <w:bCs/>
          <w:color w:val="4D4F53"/>
          <w:sz w:val="24"/>
          <w:szCs w:val="24"/>
        </w:rPr>
        <w:lastRenderedPageBreak/>
        <w:t>Group visits</w:t>
      </w:r>
    </w:p>
    <w:p w14:paraId="5315E109" w14:textId="77777777" w:rsidR="006279D6" w:rsidRPr="008D4DE2" w:rsidRDefault="006279D6" w:rsidP="006279D6">
      <w:pPr>
        <w:jc w:val="both"/>
        <w:rPr>
          <w:rFonts w:ascii="FS Me" w:hAnsi="FS Me" w:cs="Arial"/>
          <w:color w:val="4D4F53"/>
          <w:sz w:val="22"/>
          <w:szCs w:val="22"/>
        </w:rPr>
      </w:pPr>
      <w:r w:rsidRPr="008D4DE2">
        <w:rPr>
          <w:rFonts w:ascii="FS Me" w:hAnsi="FS Me" w:cs="Arial"/>
          <w:color w:val="4D4F53"/>
          <w:sz w:val="22"/>
          <w:szCs w:val="22"/>
        </w:rPr>
        <w:t>Children’s records will be kept for a period of 3 years after they attended with their group. This includes</w:t>
      </w:r>
      <w:r w:rsidRPr="008D4DE2">
        <w:rPr>
          <w:rFonts w:ascii="FS Me" w:hAnsi="FS Me" w:cs="Arial"/>
          <w:b/>
          <w:bCs/>
          <w:color w:val="4D4F53"/>
          <w:sz w:val="22"/>
          <w:szCs w:val="22"/>
        </w:rPr>
        <w:t xml:space="preserve"> </w:t>
      </w:r>
      <w:r w:rsidRPr="008D4DE2">
        <w:rPr>
          <w:rFonts w:ascii="FS Me" w:hAnsi="FS Me" w:cs="Arial"/>
          <w:color w:val="4D4F53"/>
          <w:sz w:val="22"/>
          <w:szCs w:val="22"/>
        </w:rPr>
        <w:t>incident forms, rooming lists, dietary requirements, and investigation reports.  These files are stored on our online system, SharePoint, or NetSuite CRM.  Paper copies are destroyed.</w:t>
      </w:r>
      <w:r>
        <w:rPr>
          <w:rFonts w:ascii="FS Me" w:hAnsi="FS Me" w:cs="Arial"/>
          <w:color w:val="4D4F53"/>
          <w:sz w:val="22"/>
          <w:szCs w:val="22"/>
        </w:rPr>
        <w:t xml:space="preserve"> Please see below for data relating to Child Protection and Safeguarding.</w:t>
      </w:r>
    </w:p>
    <w:p w14:paraId="09670B03" w14:textId="77777777" w:rsidR="006279D6" w:rsidRDefault="006279D6" w:rsidP="006279D6">
      <w:pPr>
        <w:spacing w:after="0"/>
        <w:jc w:val="both"/>
        <w:rPr>
          <w:rFonts w:ascii="FS Me" w:hAnsi="FS Me" w:cs="Arial"/>
          <w:color w:val="4D4F53"/>
          <w:sz w:val="22"/>
          <w:szCs w:val="22"/>
        </w:rPr>
      </w:pPr>
      <w:r w:rsidRPr="008D4DE2">
        <w:rPr>
          <w:rFonts w:ascii="FS Me" w:hAnsi="FS Me" w:cs="Arial"/>
          <w:color w:val="4D4F53"/>
          <w:sz w:val="22"/>
          <w:szCs w:val="22"/>
        </w:rPr>
        <w:t>All accident reports are kept until child reaches the age of 21, or indefinitely in the case of a child with a disability.</w:t>
      </w:r>
    </w:p>
    <w:p w14:paraId="511E256A" w14:textId="77777777" w:rsidR="006279D6" w:rsidRPr="008D4DE2" w:rsidRDefault="006279D6" w:rsidP="006279D6">
      <w:pPr>
        <w:spacing w:after="0"/>
        <w:jc w:val="both"/>
        <w:rPr>
          <w:rFonts w:ascii="FS Me" w:hAnsi="FS Me" w:cs="Arial"/>
          <w:color w:val="4D4F53"/>
          <w:sz w:val="22"/>
          <w:szCs w:val="22"/>
        </w:rPr>
      </w:pPr>
    </w:p>
    <w:p w14:paraId="0C8E3D9C" w14:textId="77777777" w:rsidR="006279D6" w:rsidRPr="0012632B" w:rsidRDefault="006279D6" w:rsidP="006279D6">
      <w:pPr>
        <w:jc w:val="both"/>
        <w:rPr>
          <w:rFonts w:ascii="FS Me" w:hAnsi="FS Me" w:cs="Arial"/>
          <w:b/>
          <w:bCs/>
          <w:color w:val="4D4F53"/>
          <w:sz w:val="24"/>
          <w:szCs w:val="24"/>
        </w:rPr>
      </w:pPr>
      <w:r w:rsidRPr="0012632B">
        <w:rPr>
          <w:rFonts w:ascii="FS Me" w:hAnsi="FS Me" w:cs="Arial"/>
          <w:b/>
          <w:bCs/>
          <w:color w:val="4D4F53"/>
          <w:sz w:val="24"/>
          <w:szCs w:val="24"/>
        </w:rPr>
        <w:t>Housing</w:t>
      </w:r>
    </w:p>
    <w:p w14:paraId="47DE44F1" w14:textId="77777777" w:rsidR="006279D6" w:rsidRPr="008D4DE2" w:rsidRDefault="006279D6" w:rsidP="006279D6">
      <w:pPr>
        <w:rPr>
          <w:rFonts w:ascii="FS Me" w:hAnsi="FS Me" w:cs="Arial"/>
          <w:color w:val="4D4F53"/>
          <w:sz w:val="22"/>
          <w:szCs w:val="22"/>
        </w:rPr>
      </w:pPr>
      <w:r w:rsidRPr="008D4DE2">
        <w:rPr>
          <w:rFonts w:ascii="FS Me" w:hAnsi="FS Me" w:cs="Arial"/>
          <w:color w:val="4D4F53"/>
          <w:sz w:val="22"/>
          <w:szCs w:val="22"/>
        </w:rPr>
        <w:t>We are obliged to retain housing resident records for a period of 7 years after they have moved out. Records are stored electronically for a period of 7 years, then put out of use through deletion. Paper based records are archived by scanning to SharePoint in folders labelled with a destroy date. Paper records are destroyed.</w:t>
      </w:r>
    </w:p>
    <w:p w14:paraId="35079F07" w14:textId="77777777" w:rsidR="006279D6" w:rsidRDefault="006279D6" w:rsidP="006279D6">
      <w:pPr>
        <w:spacing w:after="0"/>
        <w:jc w:val="both"/>
        <w:rPr>
          <w:rFonts w:ascii="FS Me" w:hAnsi="FS Me" w:cs="Arial"/>
          <w:color w:val="4D4F53"/>
          <w:sz w:val="22"/>
          <w:szCs w:val="22"/>
        </w:rPr>
      </w:pPr>
      <w:r w:rsidRPr="008D4DE2">
        <w:rPr>
          <w:rFonts w:ascii="FS Me" w:hAnsi="FS Me" w:cs="Arial"/>
          <w:color w:val="4D4F53"/>
          <w:sz w:val="22"/>
          <w:szCs w:val="22"/>
        </w:rPr>
        <w:t>All accident reports are kept until young person reaches the age of 21, or indefinitely in the case of a young person with a disability.</w:t>
      </w:r>
    </w:p>
    <w:p w14:paraId="006CA258" w14:textId="77777777" w:rsidR="006279D6" w:rsidRPr="008D4DE2" w:rsidRDefault="006279D6" w:rsidP="006279D6">
      <w:pPr>
        <w:spacing w:after="0"/>
        <w:jc w:val="both"/>
        <w:rPr>
          <w:rFonts w:ascii="FS Me" w:hAnsi="FS Me" w:cs="Arial"/>
          <w:color w:val="4D4F53"/>
          <w:sz w:val="22"/>
          <w:szCs w:val="22"/>
        </w:rPr>
      </w:pPr>
    </w:p>
    <w:p w14:paraId="629CB26E" w14:textId="77777777" w:rsidR="006279D6" w:rsidRPr="0012632B" w:rsidRDefault="006279D6" w:rsidP="006279D6">
      <w:pPr>
        <w:rPr>
          <w:rFonts w:ascii="FS Me" w:hAnsi="FS Me" w:cs="Arial"/>
          <w:b/>
          <w:bCs/>
          <w:color w:val="4D4F53"/>
          <w:sz w:val="24"/>
          <w:szCs w:val="24"/>
        </w:rPr>
      </w:pPr>
      <w:r w:rsidRPr="0012632B">
        <w:rPr>
          <w:rFonts w:ascii="FS Me" w:hAnsi="FS Me" w:cs="Arial"/>
          <w:b/>
          <w:bCs/>
          <w:color w:val="4D4F53"/>
          <w:sz w:val="24"/>
          <w:szCs w:val="24"/>
        </w:rPr>
        <w:t>Support services (e.g. young carers, support in housing, youth services)</w:t>
      </w:r>
    </w:p>
    <w:p w14:paraId="30760319" w14:textId="77777777" w:rsidR="006279D6" w:rsidRPr="008D4DE2" w:rsidRDefault="006279D6" w:rsidP="006279D6">
      <w:pPr>
        <w:rPr>
          <w:rFonts w:ascii="FS Me" w:hAnsi="FS Me" w:cs="Arial"/>
          <w:color w:val="4D4F53"/>
          <w:sz w:val="22"/>
          <w:szCs w:val="22"/>
        </w:rPr>
      </w:pPr>
      <w:r w:rsidRPr="008D4DE2">
        <w:rPr>
          <w:rFonts w:ascii="FS Me" w:hAnsi="FS Me" w:cs="Arial"/>
          <w:color w:val="4D4F53"/>
          <w:sz w:val="22"/>
          <w:szCs w:val="22"/>
        </w:rPr>
        <w:t xml:space="preserve">Records are kept for a period of 3 years after the person last accessed the service. This is because service users often return to the service after having left for a period of time. </w:t>
      </w:r>
    </w:p>
    <w:p w14:paraId="3A61B2EB" w14:textId="77777777" w:rsidR="006279D6" w:rsidRPr="008D4DE2" w:rsidRDefault="006279D6" w:rsidP="006279D6">
      <w:pPr>
        <w:rPr>
          <w:rFonts w:ascii="FS Me" w:hAnsi="FS Me" w:cs="Arial"/>
          <w:color w:val="4D4F53"/>
          <w:sz w:val="22"/>
          <w:szCs w:val="22"/>
        </w:rPr>
      </w:pPr>
      <w:r w:rsidRPr="008D4DE2">
        <w:rPr>
          <w:rFonts w:ascii="FS Me" w:hAnsi="FS Me" w:cs="Arial"/>
          <w:color w:val="4D4F53"/>
          <w:sz w:val="22"/>
          <w:szCs w:val="22"/>
        </w:rPr>
        <w:t>Paper based records are archived by scanning to SharePoint in folders labelled with a destroy date. Paper records are destroyed. Electronic database records are put out of use by local deletion.</w:t>
      </w:r>
    </w:p>
    <w:p w14:paraId="5119BD3C" w14:textId="77777777" w:rsidR="006279D6" w:rsidRDefault="006279D6" w:rsidP="006279D6">
      <w:pPr>
        <w:spacing w:after="0"/>
        <w:jc w:val="both"/>
        <w:rPr>
          <w:rFonts w:ascii="FS Me" w:hAnsi="FS Me" w:cs="Arial"/>
          <w:color w:val="4D4F53"/>
          <w:sz w:val="22"/>
          <w:szCs w:val="22"/>
        </w:rPr>
      </w:pPr>
      <w:r w:rsidRPr="008D4DE2">
        <w:rPr>
          <w:rFonts w:ascii="FS Me" w:hAnsi="FS Me" w:cs="Arial"/>
          <w:color w:val="4D4F53"/>
          <w:sz w:val="22"/>
          <w:szCs w:val="22"/>
        </w:rPr>
        <w:t>All accident reports are kept until child reaches the age of 21, or indefinitely in the case of a child with a disability.</w:t>
      </w:r>
    </w:p>
    <w:p w14:paraId="637D74CC" w14:textId="77777777" w:rsidR="006279D6" w:rsidRPr="008D4DE2" w:rsidRDefault="006279D6" w:rsidP="006279D6">
      <w:pPr>
        <w:spacing w:after="0"/>
        <w:jc w:val="both"/>
        <w:rPr>
          <w:rFonts w:ascii="FS Me" w:hAnsi="FS Me" w:cs="Arial"/>
          <w:color w:val="4D4F53"/>
          <w:sz w:val="22"/>
          <w:szCs w:val="22"/>
        </w:rPr>
      </w:pPr>
    </w:p>
    <w:p w14:paraId="5EF69352" w14:textId="77777777" w:rsidR="006279D6" w:rsidRPr="0012632B" w:rsidRDefault="006279D6" w:rsidP="006279D6">
      <w:pPr>
        <w:jc w:val="both"/>
        <w:rPr>
          <w:rFonts w:ascii="FS Me" w:hAnsi="FS Me" w:cs="Arial"/>
          <w:b/>
          <w:bCs/>
          <w:color w:val="4D4F53"/>
          <w:sz w:val="24"/>
          <w:szCs w:val="24"/>
        </w:rPr>
      </w:pPr>
      <w:r w:rsidRPr="0012632B">
        <w:rPr>
          <w:rFonts w:ascii="FS Me" w:hAnsi="FS Me" w:cs="Arial"/>
          <w:b/>
          <w:bCs/>
          <w:color w:val="4D4F53"/>
          <w:sz w:val="24"/>
          <w:szCs w:val="24"/>
        </w:rPr>
        <w:t>Health and safety</w:t>
      </w:r>
    </w:p>
    <w:p w14:paraId="347E8921" w14:textId="77777777" w:rsidR="006279D6" w:rsidRPr="008D4DE2" w:rsidRDefault="006279D6" w:rsidP="006279D6">
      <w:pPr>
        <w:rPr>
          <w:rFonts w:ascii="FS Me" w:hAnsi="FS Me" w:cs="Arial"/>
          <w:color w:val="4D4F53"/>
          <w:sz w:val="22"/>
          <w:szCs w:val="22"/>
        </w:rPr>
      </w:pPr>
      <w:r w:rsidRPr="008D4DE2">
        <w:rPr>
          <w:rFonts w:ascii="FS Me" w:hAnsi="FS Me" w:cs="Arial"/>
          <w:color w:val="4D4F53"/>
          <w:sz w:val="22"/>
          <w:szCs w:val="22"/>
        </w:rPr>
        <w:t>Medical and safety records for employees under health surveillance will be kept indefinitely, and for a minimum of 40 years, if the employee has worked under dangerous conditions, come into contact with substances hazardous to health, including biological agents, asbestos and radiation. These records will be kept separate to HR and finance records.</w:t>
      </w:r>
    </w:p>
    <w:p w14:paraId="755F96BE" w14:textId="77777777" w:rsidR="006279D6" w:rsidRDefault="006279D6" w:rsidP="006279D6">
      <w:pPr>
        <w:spacing w:after="0"/>
        <w:rPr>
          <w:rFonts w:ascii="FS Me" w:hAnsi="FS Me" w:cs="Arial"/>
          <w:color w:val="4D4F53"/>
          <w:sz w:val="22"/>
          <w:szCs w:val="22"/>
        </w:rPr>
      </w:pPr>
      <w:r w:rsidRPr="008D4DE2">
        <w:rPr>
          <w:rFonts w:ascii="FS Me" w:hAnsi="FS Me" w:cs="Arial"/>
          <w:color w:val="4D4F53"/>
          <w:sz w:val="22"/>
          <w:szCs w:val="22"/>
        </w:rPr>
        <w:t>RIDDOR records will be kept indefinitely, and for a minimum of 3 years.</w:t>
      </w:r>
    </w:p>
    <w:p w14:paraId="6F26FC78" w14:textId="77777777" w:rsidR="006279D6" w:rsidRPr="008D4DE2" w:rsidRDefault="006279D6" w:rsidP="006279D6">
      <w:pPr>
        <w:spacing w:after="0"/>
        <w:rPr>
          <w:rFonts w:ascii="FS Me" w:hAnsi="FS Me" w:cs="Arial"/>
          <w:color w:val="4D4F53"/>
          <w:sz w:val="22"/>
          <w:szCs w:val="22"/>
        </w:rPr>
      </w:pPr>
    </w:p>
    <w:p w14:paraId="45B074C4" w14:textId="77777777" w:rsidR="006279D6" w:rsidRPr="0012632B" w:rsidRDefault="006279D6" w:rsidP="006279D6">
      <w:pPr>
        <w:jc w:val="both"/>
        <w:rPr>
          <w:rFonts w:ascii="FS Me" w:hAnsi="FS Me" w:cs="Arial"/>
          <w:b/>
          <w:bCs/>
          <w:color w:val="4D4F53"/>
          <w:sz w:val="24"/>
          <w:szCs w:val="24"/>
        </w:rPr>
      </w:pPr>
      <w:r w:rsidRPr="0012632B">
        <w:rPr>
          <w:rFonts w:ascii="FS Me" w:hAnsi="FS Me" w:cs="Arial"/>
          <w:b/>
          <w:bCs/>
          <w:color w:val="4D4F53"/>
          <w:sz w:val="24"/>
          <w:szCs w:val="24"/>
        </w:rPr>
        <w:t xml:space="preserve">Child Protection and Safeguarding </w:t>
      </w:r>
    </w:p>
    <w:p w14:paraId="1D7C4FB5" w14:textId="77777777" w:rsidR="006279D6" w:rsidRDefault="006279D6" w:rsidP="006279D6">
      <w:pPr>
        <w:rPr>
          <w:rFonts w:ascii="FS Me" w:hAnsi="FS Me" w:cs="Arial"/>
          <w:color w:val="4D4F53"/>
          <w:sz w:val="22"/>
          <w:szCs w:val="22"/>
        </w:rPr>
      </w:pPr>
      <w:r w:rsidRPr="008D4DE2">
        <w:rPr>
          <w:rFonts w:ascii="FS Me" w:hAnsi="FS Me" w:cs="Arial"/>
          <w:color w:val="4D4F53"/>
          <w:sz w:val="22"/>
          <w:szCs w:val="22"/>
        </w:rPr>
        <w:t xml:space="preserve">Any records relating to </w:t>
      </w:r>
      <w:r>
        <w:rPr>
          <w:rFonts w:ascii="FS Me" w:hAnsi="FS Me" w:cs="Arial"/>
          <w:color w:val="4D4F53"/>
          <w:sz w:val="22"/>
          <w:szCs w:val="22"/>
        </w:rPr>
        <w:t xml:space="preserve">Child Protection </w:t>
      </w:r>
      <w:r w:rsidRPr="008D4DE2">
        <w:rPr>
          <w:rFonts w:ascii="FS Me" w:hAnsi="FS Me" w:cs="Arial"/>
          <w:color w:val="4D4F53"/>
          <w:sz w:val="22"/>
          <w:szCs w:val="22"/>
        </w:rPr>
        <w:t xml:space="preserve">will be kept </w:t>
      </w:r>
      <w:r>
        <w:rPr>
          <w:rFonts w:ascii="FS Me" w:hAnsi="FS Me" w:cs="Arial"/>
          <w:color w:val="4D4F53"/>
          <w:sz w:val="22"/>
          <w:szCs w:val="22"/>
        </w:rPr>
        <w:t>until the child reaches the age of 25</w:t>
      </w:r>
      <w:r w:rsidRPr="008D4DE2">
        <w:rPr>
          <w:rFonts w:ascii="FS Me" w:hAnsi="FS Me" w:cs="Arial"/>
          <w:color w:val="4D4F53"/>
          <w:sz w:val="22"/>
          <w:szCs w:val="22"/>
        </w:rPr>
        <w:t xml:space="preserve">, or until/unless a formal inquiry requests their disposal. This includes case files and investigation notes but not DBS certificate copies. All </w:t>
      </w:r>
      <w:r>
        <w:rPr>
          <w:rFonts w:ascii="FS Me" w:hAnsi="FS Me" w:cs="Arial"/>
          <w:color w:val="4D4F53"/>
          <w:sz w:val="22"/>
          <w:szCs w:val="22"/>
        </w:rPr>
        <w:t>data</w:t>
      </w:r>
      <w:r w:rsidRPr="008D4DE2">
        <w:rPr>
          <w:rFonts w:ascii="FS Me" w:hAnsi="FS Me" w:cs="Arial"/>
          <w:color w:val="4D4F53"/>
          <w:sz w:val="22"/>
          <w:szCs w:val="22"/>
        </w:rPr>
        <w:t xml:space="preserve"> will be stored electronically and paper copies destroyed. </w:t>
      </w:r>
    </w:p>
    <w:p w14:paraId="450A97B0" w14:textId="77777777" w:rsidR="006279D6" w:rsidRDefault="006279D6" w:rsidP="006279D6">
      <w:pPr>
        <w:spacing w:after="0"/>
        <w:rPr>
          <w:rFonts w:ascii="FS Me" w:hAnsi="FS Me" w:cs="Arial"/>
          <w:color w:val="4D4F53"/>
          <w:sz w:val="22"/>
          <w:szCs w:val="22"/>
        </w:rPr>
      </w:pPr>
      <w:r>
        <w:rPr>
          <w:rFonts w:ascii="FS Me" w:hAnsi="FS Me" w:cs="Arial"/>
          <w:color w:val="4D4F53"/>
          <w:sz w:val="22"/>
          <w:szCs w:val="22"/>
        </w:rPr>
        <w:t xml:space="preserve">Any records relating to an allegation against a member of staff will be kept on that staff member’s personnel file for 10 years or until they reach normal pension age, whichever is the longer period. This data will be stored electronically only within the secure staff allegation area of YMCA FG’s systems. Further guidance is available at: </w:t>
      </w:r>
      <w:hyperlink r:id="rId14" w:history="1">
        <w:r>
          <w:rPr>
            <w:rStyle w:val="Hyperlink"/>
          </w:rPr>
          <w:t>Child protection records retention and storage guidelines (nspcc.org.uk)</w:t>
        </w:r>
      </w:hyperlink>
      <w:r>
        <w:t xml:space="preserve">. </w:t>
      </w:r>
    </w:p>
    <w:p w14:paraId="426A18F9" w14:textId="77777777" w:rsidR="006279D6" w:rsidRDefault="006279D6" w:rsidP="006279D6">
      <w:pPr>
        <w:spacing w:after="0"/>
        <w:rPr>
          <w:rFonts w:ascii="FS Me" w:hAnsi="FS Me" w:cs="Arial"/>
          <w:color w:val="4D4F53"/>
          <w:sz w:val="22"/>
          <w:szCs w:val="22"/>
        </w:rPr>
      </w:pPr>
    </w:p>
    <w:p w14:paraId="7B4CE0B8" w14:textId="77777777" w:rsidR="006279D6" w:rsidRDefault="006279D6" w:rsidP="006279D6">
      <w:pPr>
        <w:spacing w:after="0"/>
      </w:pPr>
      <w:r w:rsidRPr="008D4DE2">
        <w:rPr>
          <w:rFonts w:ascii="FS Me" w:hAnsi="FS Me" w:cs="Arial"/>
          <w:color w:val="4D4F53"/>
          <w:sz w:val="22"/>
          <w:szCs w:val="22"/>
        </w:rPr>
        <w:lastRenderedPageBreak/>
        <w:t>DBS certificate copies must not be held in any form in branches and only the staff member or volunteer’s name, certificate number, date of issue and name of the person who made the DBS application should be retained</w:t>
      </w:r>
      <w:r>
        <w:rPr>
          <w:rFonts w:ascii="FS Me" w:hAnsi="FS Me" w:cs="Arial"/>
          <w:color w:val="4D4F53"/>
          <w:sz w:val="22"/>
          <w:szCs w:val="22"/>
        </w:rPr>
        <w:t xml:space="preserve"> on our HR and DBS systems.</w:t>
      </w:r>
      <w:r>
        <w:t xml:space="preserve"> </w:t>
      </w:r>
    </w:p>
    <w:p w14:paraId="4F55F1FF" w14:textId="77777777" w:rsidR="006279D6" w:rsidRDefault="006279D6" w:rsidP="006279D6">
      <w:pPr>
        <w:spacing w:after="0" w:line="276" w:lineRule="auto"/>
        <w:rPr>
          <w:rFonts w:ascii="FS Me" w:hAnsi="FS Me" w:cs="Arial"/>
          <w:b/>
          <w:bCs/>
          <w:color w:val="4D4F53"/>
          <w:sz w:val="22"/>
          <w:szCs w:val="22"/>
        </w:rPr>
      </w:pPr>
    </w:p>
    <w:p w14:paraId="2F31A6EB" w14:textId="77777777" w:rsidR="006279D6" w:rsidRPr="007C778B" w:rsidRDefault="006279D6" w:rsidP="006279D6">
      <w:pPr>
        <w:spacing w:after="120" w:line="276" w:lineRule="auto"/>
        <w:rPr>
          <w:rFonts w:ascii="FS Me" w:hAnsi="FS Me" w:cs="Arial"/>
          <w:b/>
          <w:bCs/>
          <w:color w:val="4D4F53"/>
          <w:sz w:val="24"/>
          <w:szCs w:val="24"/>
        </w:rPr>
      </w:pPr>
      <w:r w:rsidRPr="007C778B">
        <w:rPr>
          <w:rFonts w:ascii="FS Me" w:hAnsi="FS Me" w:cs="Arial"/>
          <w:b/>
          <w:bCs/>
          <w:color w:val="4D4F53"/>
          <w:sz w:val="24"/>
          <w:szCs w:val="24"/>
        </w:rPr>
        <w:t>Data held on electronic systems</w:t>
      </w:r>
    </w:p>
    <w:p w14:paraId="1EDD52B3" w14:textId="77777777" w:rsidR="006279D6" w:rsidRPr="008D4DE2" w:rsidRDefault="006279D6" w:rsidP="006279D6">
      <w:pPr>
        <w:rPr>
          <w:rFonts w:ascii="FS Me" w:hAnsi="FS Me" w:cs="Arial"/>
          <w:color w:val="4D4F53"/>
          <w:sz w:val="22"/>
          <w:szCs w:val="22"/>
        </w:rPr>
      </w:pPr>
      <w:r w:rsidRPr="008D4DE2">
        <w:rPr>
          <w:rFonts w:ascii="FS Me" w:hAnsi="FS Me" w:cs="Arial"/>
          <w:color w:val="4D4F53"/>
          <w:sz w:val="22"/>
          <w:szCs w:val="22"/>
        </w:rPr>
        <w:t>Personal data of employees in network systems, computer systems, communication equipment used by employees, access controls and other internal management / administration is not subject to minimum or maximum retention requirements.</w:t>
      </w:r>
    </w:p>
    <w:p w14:paraId="2BBA61E3" w14:textId="77777777" w:rsidR="006279D6" w:rsidRPr="008D4DE2" w:rsidRDefault="006279D6" w:rsidP="006279D6">
      <w:pPr>
        <w:rPr>
          <w:rFonts w:ascii="FS Me" w:hAnsi="FS Me" w:cs="Arial"/>
          <w:color w:val="4D4F53"/>
          <w:sz w:val="22"/>
          <w:szCs w:val="22"/>
        </w:rPr>
      </w:pPr>
      <w:r w:rsidRPr="008D4DE2">
        <w:rPr>
          <w:rFonts w:ascii="FS Me" w:hAnsi="FS Me" w:cs="Arial"/>
          <w:color w:val="4D4F53"/>
          <w:sz w:val="22"/>
          <w:szCs w:val="22"/>
        </w:rPr>
        <w:t>All data stored externally is encrypted and password protected. Security permissions are set for all electronic data access.</w:t>
      </w:r>
    </w:p>
    <w:p w14:paraId="284A1889" w14:textId="77777777" w:rsidR="006279D6" w:rsidRDefault="006279D6" w:rsidP="006279D6">
      <w:pPr>
        <w:spacing w:after="0"/>
        <w:rPr>
          <w:rFonts w:ascii="FS Me" w:hAnsi="FS Me" w:cs="Arial"/>
          <w:color w:val="4D4F53"/>
          <w:sz w:val="22"/>
          <w:szCs w:val="22"/>
        </w:rPr>
      </w:pPr>
      <w:r w:rsidRPr="008D4DE2">
        <w:rPr>
          <w:rFonts w:ascii="FS Me" w:hAnsi="FS Me" w:cs="Arial"/>
          <w:color w:val="4D4F53"/>
          <w:sz w:val="22"/>
          <w:szCs w:val="22"/>
        </w:rPr>
        <w:t xml:space="preserve">All data is stored at external data centres contracted via external IT support companies. Contracts with support companies describe how they are compliant with </w:t>
      </w:r>
      <w:r>
        <w:rPr>
          <w:rFonts w:ascii="FS Me" w:hAnsi="FS Me" w:cs="Arial"/>
          <w:color w:val="4D4F53"/>
          <w:sz w:val="22"/>
          <w:szCs w:val="22"/>
        </w:rPr>
        <w:t>legislation and/or</w:t>
      </w:r>
      <w:r w:rsidRPr="008D4DE2">
        <w:rPr>
          <w:rFonts w:ascii="FS Me" w:hAnsi="FS Me" w:cs="Arial"/>
          <w:color w:val="4D4F53"/>
          <w:sz w:val="22"/>
          <w:szCs w:val="22"/>
        </w:rPr>
        <w:t xml:space="preserve"> records of their privacy notice and/or data protection policy are checked and retained. Records are backed up overnight and kept for 30 days after which they are overwritten. </w:t>
      </w:r>
      <w:r>
        <w:rPr>
          <w:rFonts w:ascii="FS Me" w:hAnsi="FS Me" w:cs="Arial"/>
          <w:color w:val="4D4F53"/>
          <w:sz w:val="22"/>
          <w:szCs w:val="22"/>
        </w:rPr>
        <w:t>YMCA FG</w:t>
      </w:r>
      <w:r w:rsidRPr="008D4DE2">
        <w:rPr>
          <w:rFonts w:ascii="FS Me" w:hAnsi="FS Me" w:cs="Arial"/>
          <w:color w:val="4D4F53"/>
          <w:sz w:val="22"/>
          <w:szCs w:val="22"/>
        </w:rPr>
        <w:t xml:space="preserve"> puts data out of use via local file deletion.</w:t>
      </w:r>
    </w:p>
    <w:p w14:paraId="3D9BF5CB" w14:textId="77777777" w:rsidR="006279D6" w:rsidRPr="008D4DE2" w:rsidRDefault="006279D6" w:rsidP="006279D6">
      <w:pPr>
        <w:spacing w:after="0"/>
        <w:rPr>
          <w:rFonts w:ascii="FS Me" w:hAnsi="FS Me" w:cs="Arial"/>
          <w:color w:val="4D4F53"/>
          <w:sz w:val="22"/>
          <w:szCs w:val="22"/>
        </w:rPr>
      </w:pPr>
    </w:p>
    <w:p w14:paraId="2331452A" w14:textId="77777777" w:rsidR="006279D6" w:rsidRPr="00A23995" w:rsidRDefault="006279D6" w:rsidP="006279D6">
      <w:pPr>
        <w:rPr>
          <w:rFonts w:ascii="FS Me" w:hAnsi="FS Me" w:cs="Arial"/>
          <w:b/>
          <w:bCs/>
          <w:color w:val="4D4F53"/>
          <w:sz w:val="24"/>
          <w:szCs w:val="24"/>
        </w:rPr>
      </w:pPr>
      <w:r w:rsidRPr="0093387B">
        <w:rPr>
          <w:rFonts w:ascii="FS Me" w:hAnsi="FS Me" w:cs="Arial"/>
          <w:b/>
          <w:bCs/>
          <w:color w:val="4D4F53"/>
          <w:sz w:val="24"/>
          <w:szCs w:val="24"/>
        </w:rPr>
        <w:t>Hardware data destruction</w:t>
      </w:r>
    </w:p>
    <w:p w14:paraId="34371C9F" w14:textId="77777777" w:rsidR="006279D6" w:rsidRPr="008D4DE2" w:rsidRDefault="006279D6" w:rsidP="006279D6">
      <w:pPr>
        <w:rPr>
          <w:rFonts w:ascii="FS Me" w:hAnsi="FS Me" w:cs="Arial"/>
          <w:color w:val="4D4F53"/>
          <w:sz w:val="22"/>
          <w:szCs w:val="22"/>
        </w:rPr>
      </w:pPr>
      <w:r w:rsidRPr="008D4DE2">
        <w:rPr>
          <w:rFonts w:ascii="FS Me" w:hAnsi="FS Me" w:cs="Arial"/>
          <w:color w:val="4D4F53"/>
          <w:sz w:val="22"/>
          <w:szCs w:val="22"/>
        </w:rPr>
        <w:t>Hardware is taken to a computer company which erases all remaining information on the hard disk using software approved by CESG, to the Infosec 5 standard. Certificates are obtained.</w:t>
      </w:r>
    </w:p>
    <w:p w14:paraId="4151DABA" w14:textId="77777777" w:rsidR="006279D6" w:rsidRPr="008D4DE2" w:rsidRDefault="006279D6" w:rsidP="006279D6">
      <w:pPr>
        <w:rPr>
          <w:rFonts w:ascii="FS Me" w:hAnsi="FS Me" w:cs="Arial"/>
          <w:b/>
          <w:bCs/>
          <w:color w:val="4D4F53"/>
          <w:sz w:val="22"/>
          <w:szCs w:val="22"/>
        </w:rPr>
      </w:pPr>
      <w:r w:rsidRPr="008D4DE2">
        <w:rPr>
          <w:rFonts w:ascii="FS Me" w:hAnsi="FS Me" w:cs="Arial"/>
          <w:b/>
          <w:bCs/>
          <w:color w:val="4D4F53"/>
          <w:sz w:val="22"/>
          <w:szCs w:val="22"/>
        </w:rPr>
        <w:t>Reference</w:t>
      </w:r>
    </w:p>
    <w:p w14:paraId="7C40D8AD" w14:textId="77777777" w:rsidR="006279D6" w:rsidRPr="008D4DE2" w:rsidRDefault="006279D6" w:rsidP="006279D6">
      <w:pPr>
        <w:rPr>
          <w:rFonts w:ascii="FS Me" w:hAnsi="FS Me" w:cs="Arial"/>
          <w:color w:val="4D4F53"/>
          <w:sz w:val="22"/>
          <w:szCs w:val="22"/>
        </w:rPr>
      </w:pPr>
      <w:r w:rsidRPr="008D4DE2">
        <w:rPr>
          <w:rFonts w:ascii="FS Me" w:hAnsi="FS Me" w:cs="Arial"/>
          <w:color w:val="4D4F53"/>
          <w:sz w:val="22"/>
          <w:szCs w:val="22"/>
        </w:rPr>
        <w:t>The embedded guide has been used as a reference source for this policy.</w:t>
      </w:r>
    </w:p>
    <w:p w14:paraId="5EC54D25" w14:textId="77777777" w:rsidR="006279D6" w:rsidRPr="009F7539" w:rsidRDefault="006279D6" w:rsidP="006279D6">
      <w:pPr>
        <w:rPr>
          <w:rFonts w:ascii="Arial" w:hAnsi="Arial" w:cs="Arial"/>
          <w:color w:val="FF0000"/>
        </w:rPr>
      </w:pPr>
      <w:r w:rsidRPr="1422D949">
        <w:rPr>
          <w:rFonts w:ascii="Arial" w:hAnsi="Arial" w:cs="Arial"/>
        </w:rPr>
        <w:t xml:space="preserve"> </w:t>
      </w:r>
      <w:r w:rsidRPr="004A55E9">
        <w:rPr>
          <w:rFonts w:ascii="Arial" w:eastAsiaTheme="minorEastAsia" w:hAnsi="Arial" w:cs="Arial"/>
          <w:color w:val="FF0000"/>
        </w:rPr>
        <w:object w:dxaOrig="1933" w:dyaOrig="1251" w14:anchorId="52D173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5.5pt;height:60.5pt" o:ole="">
            <v:imagedata r:id="rId15" o:title=""/>
          </v:shape>
          <o:OLEObject Type="Embed" ProgID="Acrobat.Document.DC" ShapeID="_x0000_i1025" DrawAspect="Icon" ObjectID="_1849845793" r:id="rId16"/>
        </w:object>
      </w:r>
    </w:p>
    <w:p w14:paraId="522D7EA6" w14:textId="77777777" w:rsidR="006279D6" w:rsidRDefault="006279D6" w:rsidP="006279D6">
      <w:pPr>
        <w:spacing w:before="120" w:after="120"/>
        <w:rPr>
          <w:rFonts w:ascii="FS Me" w:hAnsi="FS Me" w:cs="Arial"/>
          <w:color w:val="4D4F53"/>
          <w:sz w:val="22"/>
          <w:szCs w:val="22"/>
        </w:rPr>
      </w:pPr>
      <w:r>
        <w:rPr>
          <w:rFonts w:ascii="FS Me" w:hAnsi="FS Me" w:cs="Arial"/>
          <w:color w:val="4D4F53"/>
          <w:sz w:val="22"/>
          <w:szCs w:val="22"/>
        </w:rPr>
        <w:t>YMCA FG</w:t>
      </w:r>
      <w:r w:rsidRPr="00711688">
        <w:rPr>
          <w:rFonts w:ascii="FS Me" w:hAnsi="FS Me" w:cs="Arial"/>
          <w:color w:val="4D4F53"/>
          <w:sz w:val="22"/>
          <w:szCs w:val="22"/>
        </w:rPr>
        <w:t xml:space="preserve"> Fairthorne Group (</w:t>
      </w:r>
      <w:r>
        <w:rPr>
          <w:rFonts w:ascii="FS Me" w:hAnsi="FS Me" w:cs="Arial"/>
          <w:color w:val="4D4F53"/>
          <w:sz w:val="22"/>
          <w:szCs w:val="22"/>
        </w:rPr>
        <w:t>YMCA FG</w:t>
      </w:r>
      <w:r w:rsidRPr="00711688">
        <w:rPr>
          <w:rFonts w:ascii="FS Me" w:hAnsi="FS Me" w:cs="Arial"/>
          <w:color w:val="4D4F53"/>
          <w:sz w:val="22"/>
          <w:szCs w:val="22"/>
        </w:rPr>
        <w:t xml:space="preserve">) </w:t>
      </w:r>
      <w:r>
        <w:rPr>
          <w:rFonts w:ascii="FS Me" w:hAnsi="FS Me" w:cs="Arial"/>
          <w:color w:val="4D4F53"/>
          <w:sz w:val="22"/>
          <w:szCs w:val="22"/>
        </w:rPr>
        <w:t>operates a range of surveillance camera systems on multiple sites. This includes:</w:t>
      </w:r>
    </w:p>
    <w:p w14:paraId="366089F6" w14:textId="77777777" w:rsidR="006279D6" w:rsidRPr="0092486D" w:rsidRDefault="006279D6" w:rsidP="006279D6">
      <w:pPr>
        <w:pStyle w:val="ListParagraph"/>
        <w:numPr>
          <w:ilvl w:val="0"/>
          <w:numId w:val="38"/>
        </w:numPr>
        <w:spacing w:before="120" w:after="120"/>
        <w:rPr>
          <w:rFonts w:ascii="FS Me" w:hAnsi="FS Me" w:cs="Arial"/>
          <w:color w:val="4D4F53"/>
          <w:sz w:val="22"/>
          <w:szCs w:val="22"/>
        </w:rPr>
      </w:pPr>
      <w:r w:rsidRPr="0092486D">
        <w:rPr>
          <w:rFonts w:ascii="FS Me" w:hAnsi="FS Me" w:cs="Arial"/>
          <w:color w:val="4D4F53"/>
          <w:sz w:val="22"/>
          <w:szCs w:val="22"/>
        </w:rPr>
        <w:t xml:space="preserve">Recorded and live-viewed CCTV to enable the protection of people and property and to provide information for review in the event of an incident.  </w:t>
      </w:r>
    </w:p>
    <w:p w14:paraId="30996C2C" w14:textId="77777777" w:rsidR="006279D6" w:rsidRPr="0092486D" w:rsidRDefault="006279D6" w:rsidP="006279D6">
      <w:pPr>
        <w:pStyle w:val="ListParagraph"/>
        <w:numPr>
          <w:ilvl w:val="0"/>
          <w:numId w:val="38"/>
        </w:numPr>
        <w:spacing w:before="120" w:after="120"/>
        <w:rPr>
          <w:rFonts w:ascii="FS Me" w:hAnsi="FS Me" w:cs="Arial"/>
          <w:color w:val="4D4F53"/>
          <w:sz w:val="22"/>
          <w:szCs w:val="22"/>
        </w:rPr>
      </w:pPr>
      <w:r w:rsidRPr="0092486D">
        <w:rPr>
          <w:rFonts w:ascii="FS Me" w:hAnsi="FS Me" w:cs="Arial"/>
          <w:color w:val="4D4F53"/>
          <w:sz w:val="22"/>
          <w:szCs w:val="22"/>
        </w:rPr>
        <w:t>Video door entry systems in some settings which allow viewing of visitors but not recording</w:t>
      </w:r>
    </w:p>
    <w:p w14:paraId="08D7AA9B" w14:textId="77777777" w:rsidR="006279D6" w:rsidRPr="0092486D" w:rsidRDefault="006279D6" w:rsidP="006279D6">
      <w:pPr>
        <w:pStyle w:val="ListParagraph"/>
        <w:numPr>
          <w:ilvl w:val="0"/>
          <w:numId w:val="38"/>
        </w:numPr>
        <w:spacing w:before="120" w:after="120"/>
        <w:rPr>
          <w:rFonts w:ascii="FS Me" w:hAnsi="FS Me" w:cs="Arial"/>
          <w:color w:val="4D4F53"/>
          <w:sz w:val="22"/>
          <w:szCs w:val="22"/>
        </w:rPr>
      </w:pPr>
      <w:r w:rsidRPr="0092486D">
        <w:rPr>
          <w:rFonts w:ascii="FS Me" w:hAnsi="FS Me" w:cs="Arial"/>
          <w:color w:val="4D4F53"/>
          <w:sz w:val="22"/>
          <w:szCs w:val="22"/>
        </w:rPr>
        <w:t xml:space="preserve">Baby monitors used in all early year’s settings located in sleep rooms which allow for listening but not recording. </w:t>
      </w:r>
    </w:p>
    <w:p w14:paraId="54B8AEE2" w14:textId="77777777" w:rsidR="006279D6" w:rsidRDefault="006279D6" w:rsidP="006279D6">
      <w:pPr>
        <w:pStyle w:val="ListParagraph"/>
        <w:numPr>
          <w:ilvl w:val="0"/>
          <w:numId w:val="38"/>
        </w:numPr>
        <w:spacing w:before="120" w:after="120"/>
        <w:rPr>
          <w:rFonts w:ascii="FS Me" w:hAnsi="FS Me" w:cs="Arial"/>
          <w:color w:val="4D4F53"/>
          <w:sz w:val="22"/>
          <w:szCs w:val="22"/>
        </w:rPr>
      </w:pPr>
      <w:r w:rsidRPr="0092486D">
        <w:rPr>
          <w:rFonts w:ascii="FS Me" w:hAnsi="FS Me" w:cs="Arial"/>
          <w:color w:val="4D4F53"/>
          <w:sz w:val="22"/>
          <w:szCs w:val="22"/>
        </w:rPr>
        <w:t xml:space="preserve">ANPR to enable automatic vehicle access and/or manage parking. ANPR parking systems on some sites are operated by third parties These third parties will follow their own operating procedures, but the ANPR locations are included in this policy and are part of </w:t>
      </w:r>
      <w:r>
        <w:rPr>
          <w:rFonts w:ascii="FS Me" w:hAnsi="FS Me" w:cs="Arial"/>
          <w:color w:val="4D4F53"/>
          <w:sz w:val="22"/>
          <w:szCs w:val="22"/>
        </w:rPr>
        <w:t>YMCA FG</w:t>
      </w:r>
      <w:r w:rsidRPr="0092486D">
        <w:rPr>
          <w:rFonts w:ascii="FS Me" w:hAnsi="FS Me" w:cs="Arial"/>
          <w:color w:val="4D4F53"/>
          <w:sz w:val="22"/>
          <w:szCs w:val="22"/>
        </w:rPr>
        <w:t xml:space="preserve">’s periodic review of systems. </w:t>
      </w:r>
    </w:p>
    <w:p w14:paraId="4C1A053E" w14:textId="77777777" w:rsidR="006279D6" w:rsidRDefault="006279D6" w:rsidP="006279D6">
      <w:pPr>
        <w:spacing w:before="120" w:after="120"/>
        <w:rPr>
          <w:rFonts w:ascii="FS Me" w:hAnsi="FS Me" w:cs="Arial"/>
          <w:color w:val="4D4F53"/>
          <w:sz w:val="22"/>
          <w:szCs w:val="22"/>
        </w:rPr>
      </w:pPr>
      <w:r>
        <w:rPr>
          <w:rFonts w:ascii="FS Me" w:hAnsi="FS Me" w:cs="Arial"/>
          <w:color w:val="4D4F53"/>
          <w:sz w:val="22"/>
          <w:szCs w:val="22"/>
        </w:rPr>
        <w:t xml:space="preserve">YMCA FG does not use surveillance systems to actively monitor staff except in situations where the staff member requests monitoring because they may be at risk. For example, holding a 1-1 support discussion with a young person known to display challenging behaviour. In such a circumstance the staff member may request to be monitored during the meeting. </w:t>
      </w:r>
    </w:p>
    <w:p w14:paraId="1D480001" w14:textId="77777777" w:rsidR="006279D6" w:rsidRDefault="006279D6" w:rsidP="006279D6">
      <w:pPr>
        <w:spacing w:before="120" w:after="120"/>
        <w:rPr>
          <w:rFonts w:ascii="FS Me" w:hAnsi="FS Me" w:cs="Arial"/>
          <w:color w:val="4D4F53"/>
          <w:sz w:val="22"/>
          <w:szCs w:val="22"/>
        </w:rPr>
      </w:pPr>
      <w:r>
        <w:rPr>
          <w:rFonts w:ascii="FS Me" w:hAnsi="FS Me" w:cs="Arial"/>
          <w:color w:val="4D4F53"/>
          <w:sz w:val="22"/>
          <w:szCs w:val="22"/>
        </w:rPr>
        <w:t>In the event of a serious incident or allegation in an area where recorded CCTV is in operation, authorised staff may review the footage for information about the incident.</w:t>
      </w:r>
    </w:p>
    <w:p w14:paraId="6E34F017" w14:textId="77777777" w:rsidR="006279D6" w:rsidRPr="00385C8D" w:rsidRDefault="006279D6" w:rsidP="006279D6">
      <w:pPr>
        <w:spacing w:before="120" w:after="120"/>
        <w:rPr>
          <w:rFonts w:ascii="FS Me" w:hAnsi="FS Me" w:cs="Arial"/>
          <w:color w:val="4D4F53"/>
          <w:sz w:val="22"/>
          <w:szCs w:val="22"/>
        </w:rPr>
      </w:pPr>
      <w:r>
        <w:rPr>
          <w:rFonts w:ascii="FS Me" w:hAnsi="FS Me" w:cs="Arial"/>
          <w:color w:val="4D4F53"/>
          <w:sz w:val="22"/>
          <w:szCs w:val="22"/>
        </w:rPr>
        <w:lastRenderedPageBreak/>
        <w:t>Any misuse of systems should be reported to senior management.</w:t>
      </w:r>
    </w:p>
    <w:p w14:paraId="7FEB985D" w14:textId="77777777" w:rsidR="006279D6" w:rsidRDefault="006279D6" w:rsidP="006279D6">
      <w:pPr>
        <w:spacing w:before="120" w:after="0"/>
        <w:rPr>
          <w:rFonts w:ascii="FS Me" w:hAnsi="FS Me" w:cs="Arial"/>
          <w:color w:val="4D4F53"/>
          <w:sz w:val="22"/>
          <w:szCs w:val="22"/>
        </w:rPr>
      </w:pPr>
      <w:r>
        <w:rPr>
          <w:rFonts w:ascii="FS Me" w:hAnsi="FS Me" w:cs="Arial"/>
          <w:color w:val="4D4F53"/>
          <w:sz w:val="22"/>
          <w:szCs w:val="22"/>
        </w:rPr>
        <w:t>YMCA FG adheres to the 12 principal code of practice of the Surveillance Camera Commissioner. This policy is to be used in conjunction with the Data Protection and Information Security Policy.</w:t>
      </w:r>
    </w:p>
    <w:p w14:paraId="0C412B4A" w14:textId="77777777" w:rsidR="006279D6" w:rsidRDefault="006279D6" w:rsidP="006279D6">
      <w:pPr>
        <w:spacing w:before="120" w:after="0"/>
        <w:rPr>
          <w:rFonts w:ascii="FS Me" w:hAnsi="FS Me" w:cs="Arial"/>
          <w:color w:val="4D4F53"/>
          <w:sz w:val="22"/>
          <w:szCs w:val="22"/>
        </w:rPr>
      </w:pPr>
    </w:p>
    <w:p w14:paraId="3B2660F8" w14:textId="77777777" w:rsidR="006279D6" w:rsidRPr="00E0480F" w:rsidRDefault="006279D6" w:rsidP="006279D6">
      <w:pPr>
        <w:pStyle w:val="Heading2"/>
        <w:rPr>
          <w:rFonts w:ascii="FS Me" w:hAnsi="FS Me"/>
          <w:b/>
          <w:bCs/>
          <w:color w:val="4D4F53"/>
          <w:sz w:val="24"/>
          <w:szCs w:val="24"/>
        </w:rPr>
      </w:pPr>
      <w:r w:rsidRPr="00E0480F">
        <w:rPr>
          <w:rFonts w:ascii="FS Me" w:hAnsi="FS Me"/>
          <w:b/>
          <w:bCs/>
          <w:color w:val="4D4F53"/>
          <w:sz w:val="24"/>
          <w:szCs w:val="24"/>
        </w:rPr>
        <w:t>CCTV Operating Policy</w:t>
      </w:r>
    </w:p>
    <w:p w14:paraId="4A62CE94" w14:textId="77777777" w:rsidR="006279D6" w:rsidRDefault="006279D6" w:rsidP="006279D6">
      <w:pPr>
        <w:pStyle w:val="Heading2"/>
        <w:spacing w:before="0"/>
        <w:rPr>
          <w:rFonts w:ascii="FS Me Pro Heavy" w:hAnsi="FS Me Pro Heavy"/>
          <w:b/>
          <w:bCs/>
          <w:color w:val="4D4F53"/>
          <w:sz w:val="24"/>
          <w:szCs w:val="24"/>
        </w:rPr>
      </w:pPr>
    </w:p>
    <w:p w14:paraId="4B9BDE5B" w14:textId="77777777" w:rsidR="006279D6" w:rsidRPr="00AF2451" w:rsidRDefault="006279D6" w:rsidP="006279D6">
      <w:pPr>
        <w:pStyle w:val="Heading2"/>
        <w:spacing w:before="0"/>
        <w:rPr>
          <w:rFonts w:ascii="FS Me" w:hAnsi="FS Me"/>
          <w:b/>
          <w:bCs/>
          <w:color w:val="4D4F53"/>
          <w:sz w:val="22"/>
          <w:szCs w:val="22"/>
        </w:rPr>
      </w:pPr>
      <w:r w:rsidRPr="00AF2451">
        <w:rPr>
          <w:rFonts w:ascii="FS Me" w:hAnsi="FS Me"/>
          <w:b/>
          <w:bCs/>
          <w:color w:val="4D4F53"/>
          <w:sz w:val="22"/>
          <w:szCs w:val="22"/>
        </w:rPr>
        <w:t>Sites, Coverage and Purpose</w:t>
      </w:r>
    </w:p>
    <w:p w14:paraId="35AE13B0" w14:textId="77777777" w:rsidR="006279D6" w:rsidRDefault="006279D6" w:rsidP="006279D6">
      <w:pPr>
        <w:rPr>
          <w:rFonts w:ascii="FS Me" w:hAnsi="FS Me"/>
          <w:color w:val="4D4F53"/>
          <w:sz w:val="22"/>
          <w:szCs w:val="22"/>
        </w:rPr>
      </w:pPr>
      <w:r>
        <w:rPr>
          <w:rFonts w:ascii="FS Me" w:hAnsi="FS Me"/>
          <w:b/>
          <w:bCs/>
          <w:color w:val="4D4F53"/>
          <w:sz w:val="22"/>
          <w:szCs w:val="22"/>
        </w:rPr>
        <w:br/>
        <w:t xml:space="preserve">YMCA </w:t>
      </w:r>
      <w:r w:rsidRPr="00A12293">
        <w:rPr>
          <w:rFonts w:ascii="FS Me" w:hAnsi="FS Me"/>
          <w:b/>
          <w:bCs/>
          <w:color w:val="4D4F53"/>
          <w:sz w:val="22"/>
          <w:szCs w:val="22"/>
        </w:rPr>
        <w:t>Fairthorne Manor</w:t>
      </w:r>
      <w:r>
        <w:rPr>
          <w:rFonts w:ascii="FS Me" w:hAnsi="FS Me"/>
          <w:color w:val="4D4F53"/>
          <w:sz w:val="22"/>
          <w:szCs w:val="22"/>
        </w:rPr>
        <w:t xml:space="preserve"> – CCTV and ANPR are located at the driveway barrier to record people entering the secure/private part of the site. CCTV is positioned outside the Family Park reception, and staff can view who is coming through the barrier. The purpose of CCTV is to allow staff to be aware of who is on site. The CCTV system also runs an ANPR which automatically raises the barrier for registered vehicles. The CCTV system also records door entry into Fairthorne Manor from door passes. These door passes are held in a central registration as belonging to named staff members. All systems are run by YMCA FG.</w:t>
      </w:r>
    </w:p>
    <w:p w14:paraId="72361D7A" w14:textId="77777777" w:rsidR="006279D6" w:rsidRDefault="006279D6" w:rsidP="006279D6">
      <w:pPr>
        <w:rPr>
          <w:rFonts w:ascii="FS Me" w:hAnsi="FS Me"/>
          <w:color w:val="4D4F53"/>
          <w:sz w:val="22"/>
          <w:szCs w:val="22"/>
        </w:rPr>
      </w:pPr>
      <w:r>
        <w:rPr>
          <w:rFonts w:ascii="FS Me" w:hAnsi="FS Me"/>
          <w:b/>
          <w:bCs/>
          <w:color w:val="4D4F53"/>
          <w:sz w:val="22"/>
          <w:szCs w:val="22"/>
        </w:rPr>
        <w:t xml:space="preserve">YMCA </w:t>
      </w:r>
      <w:r w:rsidRPr="00FB0775">
        <w:rPr>
          <w:rFonts w:ascii="FS Me" w:hAnsi="FS Me"/>
          <w:b/>
          <w:bCs/>
          <w:color w:val="4D4F53"/>
          <w:sz w:val="22"/>
          <w:szCs w:val="22"/>
        </w:rPr>
        <w:t>George Williams House</w:t>
      </w:r>
      <w:r>
        <w:rPr>
          <w:rFonts w:ascii="FS Me" w:hAnsi="FS Me"/>
          <w:color w:val="4D4F53"/>
          <w:sz w:val="22"/>
          <w:szCs w:val="22"/>
        </w:rPr>
        <w:t xml:space="preserve"> – CCTV is located throughout the building and external routes and entrances. It is monitored by waking staff and records activity. CCTV is managed by YMCA FG.</w:t>
      </w:r>
    </w:p>
    <w:p w14:paraId="2115C9A8" w14:textId="77777777" w:rsidR="006279D6" w:rsidRDefault="006279D6" w:rsidP="006279D6">
      <w:pPr>
        <w:rPr>
          <w:rFonts w:ascii="FS Me" w:hAnsi="FS Me"/>
          <w:color w:val="4D4F53"/>
          <w:sz w:val="22"/>
          <w:szCs w:val="22"/>
        </w:rPr>
      </w:pPr>
      <w:r>
        <w:rPr>
          <w:rFonts w:ascii="FS Me" w:hAnsi="FS Me"/>
          <w:b/>
          <w:bCs/>
          <w:color w:val="4D4F53"/>
          <w:sz w:val="22"/>
          <w:szCs w:val="22"/>
        </w:rPr>
        <w:t xml:space="preserve">YMCA </w:t>
      </w:r>
      <w:r w:rsidRPr="00FB0775">
        <w:rPr>
          <w:rFonts w:ascii="FS Me" w:hAnsi="FS Me"/>
          <w:b/>
          <w:bCs/>
          <w:color w:val="4D4F53"/>
          <w:sz w:val="22"/>
          <w:szCs w:val="22"/>
        </w:rPr>
        <w:t>Southampton Housing Satellites (Wilton and Firgrove)</w:t>
      </w:r>
      <w:r>
        <w:rPr>
          <w:rFonts w:ascii="FS Me" w:hAnsi="FS Me"/>
          <w:color w:val="4D4F53"/>
          <w:sz w:val="22"/>
          <w:szCs w:val="22"/>
        </w:rPr>
        <w:t xml:space="preserve"> - CCTV covers external routes and entrances. It is monitored remotely by waking staff and records activity. CCTV is managed by YMCA FG.</w:t>
      </w:r>
    </w:p>
    <w:p w14:paraId="5BE60114" w14:textId="77777777" w:rsidR="006279D6" w:rsidRDefault="006279D6" w:rsidP="006279D6">
      <w:pPr>
        <w:rPr>
          <w:rFonts w:ascii="FS Me" w:hAnsi="FS Me"/>
          <w:color w:val="4D4F53"/>
          <w:sz w:val="22"/>
          <w:szCs w:val="22"/>
        </w:rPr>
      </w:pPr>
      <w:r>
        <w:rPr>
          <w:rFonts w:ascii="FS Me" w:hAnsi="FS Me"/>
          <w:b/>
          <w:bCs/>
          <w:color w:val="4D4F53"/>
          <w:sz w:val="22"/>
          <w:szCs w:val="22"/>
        </w:rPr>
        <w:t xml:space="preserve">YMCA </w:t>
      </w:r>
      <w:r w:rsidRPr="00FB0775">
        <w:rPr>
          <w:rFonts w:ascii="FS Me" w:hAnsi="FS Me"/>
          <w:b/>
          <w:bCs/>
          <w:color w:val="4D4F53"/>
          <w:sz w:val="22"/>
          <w:szCs w:val="22"/>
        </w:rPr>
        <w:t>Newtown Youth and Community Centre</w:t>
      </w:r>
      <w:r>
        <w:rPr>
          <w:rFonts w:ascii="FS Me" w:hAnsi="FS Me"/>
          <w:color w:val="4D4F53"/>
          <w:sz w:val="22"/>
          <w:szCs w:val="22"/>
        </w:rPr>
        <w:t xml:space="preserve"> - CCTV covers external routes and entrances. It is monitored remotely by waking staff and records activity. CCTV is managed by YMCA FG.</w:t>
      </w:r>
    </w:p>
    <w:p w14:paraId="21C44E4F" w14:textId="77777777" w:rsidR="006279D6" w:rsidRDefault="006279D6" w:rsidP="006279D6">
      <w:pPr>
        <w:rPr>
          <w:rFonts w:ascii="FS Me" w:hAnsi="FS Me"/>
          <w:color w:val="4D4F53"/>
          <w:sz w:val="22"/>
          <w:szCs w:val="22"/>
        </w:rPr>
      </w:pPr>
      <w:r>
        <w:rPr>
          <w:rFonts w:ascii="FS Me" w:hAnsi="FS Me"/>
          <w:b/>
          <w:bCs/>
          <w:color w:val="4D4F53"/>
          <w:sz w:val="22"/>
          <w:szCs w:val="22"/>
        </w:rPr>
        <w:t>YMCA</w:t>
      </w:r>
      <w:r w:rsidRPr="00FB0775">
        <w:rPr>
          <w:rFonts w:ascii="FS Me" w:hAnsi="FS Me"/>
          <w:b/>
          <w:bCs/>
          <w:color w:val="4D4F53"/>
          <w:sz w:val="22"/>
          <w:szCs w:val="22"/>
        </w:rPr>
        <w:t xml:space="preserve"> The Lodge Isle of Wight</w:t>
      </w:r>
      <w:r>
        <w:rPr>
          <w:rFonts w:ascii="FS Me" w:hAnsi="FS Me"/>
          <w:color w:val="4D4F53"/>
          <w:sz w:val="22"/>
          <w:szCs w:val="22"/>
        </w:rPr>
        <w:t xml:space="preserve"> - CCTV covers external routes and entrances. It is rarely actively monitored by waking staff but can be accessed via an internet connection. It records activity. CCTV is managed by YMCA FG.</w:t>
      </w:r>
    </w:p>
    <w:p w14:paraId="02FCF1B6" w14:textId="77777777" w:rsidR="006279D6" w:rsidRDefault="006279D6" w:rsidP="006279D6">
      <w:pPr>
        <w:rPr>
          <w:rFonts w:ascii="FS Me" w:hAnsi="FS Me"/>
          <w:color w:val="4D4F53"/>
          <w:sz w:val="22"/>
          <w:szCs w:val="22"/>
        </w:rPr>
      </w:pPr>
      <w:r>
        <w:rPr>
          <w:rFonts w:ascii="FS Me" w:hAnsi="FS Me"/>
          <w:b/>
          <w:bCs/>
          <w:color w:val="4D4F53"/>
          <w:sz w:val="22"/>
          <w:szCs w:val="22"/>
        </w:rPr>
        <w:t xml:space="preserve">YMCA </w:t>
      </w:r>
      <w:r w:rsidRPr="008A6F85">
        <w:rPr>
          <w:rFonts w:ascii="FS Me" w:hAnsi="FS Me"/>
          <w:b/>
          <w:bCs/>
          <w:color w:val="4D4F53"/>
          <w:sz w:val="22"/>
          <w:szCs w:val="22"/>
        </w:rPr>
        <w:t>Basingstoke</w:t>
      </w:r>
      <w:r>
        <w:rPr>
          <w:rFonts w:ascii="FS Me" w:hAnsi="FS Me"/>
          <w:color w:val="4D4F53"/>
          <w:sz w:val="22"/>
          <w:szCs w:val="22"/>
        </w:rPr>
        <w:t xml:space="preserve"> – CCTV is located throughout the building and external routes and entrances. It is monitored by waking staff and records activity. CCTV is managed by YMCA FG. ANPR is located at the driveway entrance to the site and is linked to a tablet in reception where visitors can register their vehicle for parking. The ANPR system is run by a Third Party who manage the car park and who can issue fines for breach of parking contract.</w:t>
      </w:r>
    </w:p>
    <w:p w14:paraId="3CD191C2" w14:textId="77777777" w:rsidR="006279D6" w:rsidRDefault="006279D6" w:rsidP="006279D6">
      <w:pPr>
        <w:rPr>
          <w:rFonts w:ascii="FS Me" w:hAnsi="FS Me"/>
          <w:color w:val="4D4F53"/>
          <w:sz w:val="22"/>
          <w:szCs w:val="22"/>
        </w:rPr>
      </w:pPr>
      <w:r>
        <w:rPr>
          <w:rFonts w:ascii="FS Me" w:hAnsi="FS Me"/>
          <w:b/>
          <w:bCs/>
          <w:color w:val="4D4F53"/>
          <w:sz w:val="22"/>
          <w:szCs w:val="22"/>
        </w:rPr>
        <w:t xml:space="preserve">YMCA </w:t>
      </w:r>
      <w:r w:rsidRPr="008A6F85">
        <w:rPr>
          <w:rFonts w:ascii="FS Me" w:hAnsi="FS Me"/>
          <w:b/>
          <w:bCs/>
          <w:color w:val="4D4F53"/>
          <w:sz w:val="22"/>
          <w:szCs w:val="22"/>
        </w:rPr>
        <w:t>Eastleigh</w:t>
      </w:r>
      <w:r>
        <w:rPr>
          <w:rFonts w:ascii="FS Me" w:hAnsi="FS Me"/>
          <w:color w:val="4D4F53"/>
          <w:sz w:val="22"/>
          <w:szCs w:val="22"/>
        </w:rPr>
        <w:t xml:space="preserve"> - ANPR is located at the driveway entrance to the site and is linked to a tablet in reception where visitors can register their vehicle for parking. The ANPR system is run by a Third Party who manage the car park and who can issue fines for breach of parking contract. A video door entry system is used for entering the nursery.</w:t>
      </w:r>
    </w:p>
    <w:p w14:paraId="4ED1939F" w14:textId="77777777" w:rsidR="006279D6" w:rsidRDefault="006279D6" w:rsidP="006279D6">
      <w:pPr>
        <w:rPr>
          <w:rFonts w:ascii="FS Me" w:hAnsi="FS Me"/>
          <w:color w:val="4D4F53"/>
          <w:sz w:val="22"/>
          <w:szCs w:val="22"/>
        </w:rPr>
      </w:pPr>
      <w:r>
        <w:rPr>
          <w:rFonts w:ascii="FS Me" w:hAnsi="FS Me"/>
          <w:b/>
          <w:bCs/>
          <w:color w:val="4D4F53"/>
          <w:sz w:val="22"/>
          <w:szCs w:val="22"/>
        </w:rPr>
        <w:t xml:space="preserve">YMCA </w:t>
      </w:r>
      <w:r w:rsidRPr="009C0FAE">
        <w:rPr>
          <w:rFonts w:ascii="FS Me" w:hAnsi="FS Me"/>
          <w:b/>
          <w:bCs/>
          <w:color w:val="4D4F53"/>
          <w:sz w:val="22"/>
          <w:szCs w:val="22"/>
        </w:rPr>
        <w:t>St Marys Newport</w:t>
      </w:r>
      <w:r>
        <w:rPr>
          <w:rFonts w:ascii="FS Me" w:hAnsi="FS Me"/>
          <w:color w:val="4D4F53"/>
          <w:sz w:val="22"/>
          <w:szCs w:val="22"/>
        </w:rPr>
        <w:t xml:space="preserve"> - A video door entry system is used for entering the nursery.</w:t>
      </w:r>
    </w:p>
    <w:p w14:paraId="59192AEE" w14:textId="77777777" w:rsidR="006279D6" w:rsidRDefault="006279D6" w:rsidP="006279D6">
      <w:pPr>
        <w:spacing w:after="0"/>
        <w:rPr>
          <w:rFonts w:ascii="FS Me" w:hAnsi="FS Me"/>
          <w:color w:val="4D4F53"/>
          <w:sz w:val="22"/>
          <w:szCs w:val="22"/>
        </w:rPr>
      </w:pPr>
      <w:r>
        <w:rPr>
          <w:rFonts w:ascii="FS Me" w:hAnsi="FS Me"/>
          <w:b/>
          <w:bCs/>
          <w:color w:val="4D4F53"/>
          <w:sz w:val="22"/>
          <w:szCs w:val="22"/>
        </w:rPr>
        <w:t xml:space="preserve">YMCA </w:t>
      </w:r>
      <w:r w:rsidRPr="009C0FAE">
        <w:rPr>
          <w:rFonts w:ascii="FS Me" w:hAnsi="FS Me"/>
          <w:b/>
          <w:bCs/>
          <w:color w:val="4D4F53"/>
          <w:sz w:val="22"/>
          <w:szCs w:val="22"/>
        </w:rPr>
        <w:t>Andover</w:t>
      </w:r>
      <w:r>
        <w:rPr>
          <w:rFonts w:ascii="FS Me" w:hAnsi="FS Me"/>
          <w:color w:val="4D4F53"/>
          <w:sz w:val="22"/>
          <w:szCs w:val="22"/>
        </w:rPr>
        <w:t xml:space="preserve"> - A video door entry system is used for entering the nursery.</w:t>
      </w:r>
    </w:p>
    <w:p w14:paraId="3590C314" w14:textId="77777777" w:rsidR="006279D6" w:rsidRDefault="006279D6" w:rsidP="006279D6">
      <w:pPr>
        <w:spacing w:after="0"/>
        <w:rPr>
          <w:rFonts w:ascii="FS Me Pro Heavy" w:hAnsi="FS Me Pro Heavy"/>
          <w:color w:val="4D4F53"/>
          <w:sz w:val="24"/>
          <w:szCs w:val="24"/>
        </w:rPr>
      </w:pPr>
    </w:p>
    <w:p w14:paraId="0D98AF35" w14:textId="77777777" w:rsidR="006279D6" w:rsidRPr="00F03F92" w:rsidRDefault="006279D6" w:rsidP="006279D6">
      <w:pPr>
        <w:rPr>
          <w:rFonts w:ascii="FS Me" w:hAnsi="FS Me"/>
          <w:b/>
          <w:bCs/>
          <w:color w:val="4D4F53"/>
          <w:sz w:val="24"/>
          <w:szCs w:val="24"/>
        </w:rPr>
      </w:pPr>
      <w:r w:rsidRPr="00F03F92">
        <w:rPr>
          <w:rFonts w:ascii="FS Me" w:hAnsi="FS Me"/>
          <w:b/>
          <w:bCs/>
          <w:color w:val="4D4F53"/>
          <w:sz w:val="24"/>
          <w:szCs w:val="24"/>
        </w:rPr>
        <w:t>Responsibilities</w:t>
      </w:r>
    </w:p>
    <w:p w14:paraId="35864F09" w14:textId="77777777" w:rsidR="006279D6" w:rsidRPr="00A738FA" w:rsidRDefault="006279D6" w:rsidP="006279D6">
      <w:pPr>
        <w:spacing w:after="0"/>
        <w:rPr>
          <w:rFonts w:ascii="FS Me" w:hAnsi="FS Me"/>
          <w:color w:val="4D4F53"/>
          <w:sz w:val="22"/>
          <w:szCs w:val="22"/>
        </w:rPr>
      </w:pPr>
      <w:r>
        <w:rPr>
          <w:rFonts w:ascii="FS Me" w:hAnsi="FS Me"/>
          <w:color w:val="4D4F53"/>
          <w:sz w:val="22"/>
          <w:szCs w:val="22"/>
        </w:rPr>
        <w:t xml:space="preserve">Each service manager is responsible for surveillance systems at their site. </w:t>
      </w:r>
    </w:p>
    <w:p w14:paraId="7C92CA62" w14:textId="77777777" w:rsidR="006279D6" w:rsidRDefault="006279D6" w:rsidP="006279D6">
      <w:pPr>
        <w:spacing w:after="0" w:line="240" w:lineRule="auto"/>
        <w:rPr>
          <w:rFonts w:ascii="FS Me" w:hAnsi="FS Me"/>
          <w:color w:val="4D4F53"/>
          <w:sz w:val="22"/>
          <w:szCs w:val="22"/>
        </w:rPr>
      </w:pPr>
    </w:p>
    <w:p w14:paraId="1D5EBD46" w14:textId="77777777" w:rsidR="006279D6" w:rsidRDefault="006279D6" w:rsidP="006279D6">
      <w:pPr>
        <w:spacing w:after="0" w:line="240" w:lineRule="auto"/>
        <w:rPr>
          <w:rFonts w:ascii="FS Me" w:hAnsi="FS Me"/>
          <w:color w:val="4D4F53"/>
          <w:sz w:val="22"/>
          <w:szCs w:val="22"/>
        </w:rPr>
      </w:pPr>
    </w:p>
    <w:p w14:paraId="6BF1798C" w14:textId="77777777" w:rsidR="006279D6" w:rsidRDefault="006279D6" w:rsidP="006279D6">
      <w:pPr>
        <w:spacing w:after="0" w:line="240" w:lineRule="auto"/>
        <w:rPr>
          <w:rFonts w:ascii="FS Me" w:hAnsi="FS Me"/>
          <w:color w:val="4D4F53"/>
          <w:sz w:val="22"/>
          <w:szCs w:val="22"/>
        </w:rPr>
      </w:pPr>
    </w:p>
    <w:p w14:paraId="4F516AAA" w14:textId="77777777" w:rsidR="006279D6" w:rsidRDefault="006279D6" w:rsidP="006279D6">
      <w:pPr>
        <w:spacing w:after="0" w:line="240" w:lineRule="auto"/>
        <w:rPr>
          <w:rFonts w:ascii="FS Me" w:hAnsi="FS Me"/>
          <w:color w:val="4D4F53"/>
          <w:sz w:val="22"/>
          <w:szCs w:val="22"/>
        </w:rPr>
      </w:pPr>
    </w:p>
    <w:p w14:paraId="266B01B2" w14:textId="77777777" w:rsidR="006279D6" w:rsidRPr="00F03F92" w:rsidRDefault="006279D6" w:rsidP="006279D6">
      <w:pPr>
        <w:rPr>
          <w:rFonts w:ascii="FS Me" w:hAnsi="FS Me"/>
          <w:b/>
          <w:bCs/>
          <w:color w:val="4D4F53"/>
          <w:sz w:val="24"/>
          <w:szCs w:val="24"/>
        </w:rPr>
      </w:pPr>
      <w:r w:rsidRPr="00F03F92">
        <w:rPr>
          <w:rFonts w:ascii="FS Me" w:hAnsi="FS Me"/>
          <w:b/>
          <w:bCs/>
          <w:color w:val="4D4F53"/>
          <w:sz w:val="24"/>
          <w:szCs w:val="24"/>
        </w:rPr>
        <w:lastRenderedPageBreak/>
        <w:t>Review</w:t>
      </w:r>
    </w:p>
    <w:p w14:paraId="722CD94F" w14:textId="77777777" w:rsidR="006279D6" w:rsidRDefault="006279D6" w:rsidP="006279D6">
      <w:pPr>
        <w:spacing w:after="0"/>
        <w:rPr>
          <w:rFonts w:ascii="FS Me" w:hAnsi="FS Me"/>
          <w:color w:val="4D4F53"/>
          <w:sz w:val="22"/>
          <w:szCs w:val="22"/>
        </w:rPr>
      </w:pPr>
      <w:r>
        <w:rPr>
          <w:rFonts w:ascii="FS Me" w:hAnsi="FS Me"/>
          <w:color w:val="4D4F53"/>
          <w:sz w:val="22"/>
          <w:szCs w:val="22"/>
        </w:rPr>
        <w:t>All systems are reviewed in line with needs: when being repaired, when usage purposes change, when building layouts change and at end of life/replacement.</w:t>
      </w:r>
    </w:p>
    <w:p w14:paraId="3D99AF20" w14:textId="77777777" w:rsidR="006279D6" w:rsidRDefault="006279D6" w:rsidP="006279D6">
      <w:pPr>
        <w:spacing w:after="0" w:line="240" w:lineRule="auto"/>
        <w:rPr>
          <w:rFonts w:ascii="FS Me" w:hAnsi="FS Me"/>
          <w:color w:val="4D4F53"/>
          <w:sz w:val="22"/>
          <w:szCs w:val="22"/>
        </w:rPr>
      </w:pPr>
    </w:p>
    <w:p w14:paraId="4BE0292E" w14:textId="77777777" w:rsidR="006279D6" w:rsidRPr="00F03F92" w:rsidRDefault="006279D6" w:rsidP="006279D6">
      <w:pPr>
        <w:spacing w:after="120"/>
        <w:rPr>
          <w:rFonts w:ascii="FS Me" w:hAnsi="FS Me"/>
          <w:b/>
          <w:bCs/>
          <w:color w:val="4D4F53"/>
          <w:sz w:val="24"/>
          <w:szCs w:val="24"/>
        </w:rPr>
      </w:pPr>
      <w:r w:rsidRPr="00F03F92">
        <w:rPr>
          <w:rFonts w:ascii="FS Me" w:hAnsi="FS Me"/>
          <w:b/>
          <w:bCs/>
          <w:color w:val="4D4F53"/>
          <w:sz w:val="24"/>
          <w:szCs w:val="24"/>
        </w:rPr>
        <w:t>Privacy Impact Assessments</w:t>
      </w:r>
    </w:p>
    <w:p w14:paraId="71989948" w14:textId="77777777" w:rsidR="006279D6" w:rsidRDefault="006279D6" w:rsidP="006279D6">
      <w:pPr>
        <w:spacing w:before="120" w:after="0"/>
        <w:rPr>
          <w:rFonts w:ascii="FS Me" w:hAnsi="FS Me" w:cs="Arial"/>
          <w:color w:val="4D4F53"/>
          <w:sz w:val="22"/>
          <w:szCs w:val="22"/>
        </w:rPr>
      </w:pPr>
      <w:r>
        <w:rPr>
          <w:rFonts w:ascii="FS Me" w:hAnsi="FS Me" w:cs="Arial"/>
          <w:color w:val="4D4F53"/>
          <w:sz w:val="22"/>
          <w:szCs w:val="22"/>
        </w:rPr>
        <w:t>At each review the need for a Privacy Impact Assessment is reviewed. In the current policy, none of the current operations are deemed to require a Privacy Impact Assessment because processing does not result in a high risk to the rights and freedoms of natural persons.</w:t>
      </w:r>
    </w:p>
    <w:p w14:paraId="063D5B9E" w14:textId="77777777" w:rsidR="006279D6" w:rsidRDefault="006279D6" w:rsidP="006279D6">
      <w:pPr>
        <w:spacing w:after="0"/>
        <w:rPr>
          <w:rFonts w:ascii="FS Me" w:hAnsi="FS Me"/>
          <w:color w:val="4D4F53"/>
          <w:sz w:val="22"/>
          <w:szCs w:val="22"/>
        </w:rPr>
      </w:pPr>
    </w:p>
    <w:p w14:paraId="7AF064A2" w14:textId="77777777" w:rsidR="006279D6" w:rsidRPr="00F03F92" w:rsidRDefault="006279D6" w:rsidP="006279D6">
      <w:pPr>
        <w:rPr>
          <w:rFonts w:ascii="FS Me" w:hAnsi="FS Me"/>
          <w:b/>
          <w:bCs/>
          <w:color w:val="4D4F53"/>
          <w:sz w:val="24"/>
          <w:szCs w:val="24"/>
        </w:rPr>
      </w:pPr>
      <w:r w:rsidRPr="00F03F92">
        <w:rPr>
          <w:rFonts w:ascii="FS Me" w:hAnsi="FS Me"/>
          <w:b/>
          <w:bCs/>
          <w:color w:val="4D4F53"/>
          <w:sz w:val="24"/>
          <w:szCs w:val="24"/>
        </w:rPr>
        <w:t>Signage</w:t>
      </w:r>
    </w:p>
    <w:p w14:paraId="73518971" w14:textId="77777777" w:rsidR="006279D6" w:rsidRDefault="006279D6" w:rsidP="006279D6">
      <w:pPr>
        <w:spacing w:after="0"/>
        <w:rPr>
          <w:rFonts w:ascii="FS Me" w:hAnsi="FS Me"/>
          <w:color w:val="4D4F53"/>
          <w:sz w:val="22"/>
          <w:szCs w:val="22"/>
        </w:rPr>
      </w:pPr>
      <w:r>
        <w:rPr>
          <w:rFonts w:ascii="FS Me" w:hAnsi="FS Me"/>
          <w:color w:val="4D4F53"/>
          <w:sz w:val="22"/>
          <w:szCs w:val="22"/>
        </w:rPr>
        <w:t>Signage is in place at all sites to identify that surveillance is taking place and who to contact. If people wish to raise queries or complaints, sites either have a staffed reception area (24 hours) or a member of staff to contact such as a duty telephone. Complaints will be escalated into YMCA FG’s complaints procedure.</w:t>
      </w:r>
    </w:p>
    <w:p w14:paraId="5B2F6CA2" w14:textId="77777777" w:rsidR="006279D6" w:rsidRDefault="006279D6" w:rsidP="006279D6">
      <w:pPr>
        <w:spacing w:after="0"/>
        <w:rPr>
          <w:rFonts w:ascii="FS Me" w:hAnsi="FS Me"/>
          <w:color w:val="4D4F53"/>
          <w:sz w:val="22"/>
          <w:szCs w:val="22"/>
        </w:rPr>
      </w:pPr>
    </w:p>
    <w:p w14:paraId="45677318" w14:textId="77777777" w:rsidR="006279D6" w:rsidRPr="009311A3" w:rsidRDefault="006279D6" w:rsidP="006279D6">
      <w:pPr>
        <w:rPr>
          <w:rFonts w:ascii="FS Me" w:hAnsi="FS Me"/>
          <w:b/>
          <w:bCs/>
          <w:color w:val="4D4F53"/>
          <w:sz w:val="24"/>
          <w:szCs w:val="24"/>
        </w:rPr>
      </w:pPr>
      <w:r w:rsidRPr="009311A3">
        <w:rPr>
          <w:rFonts w:ascii="FS Me" w:hAnsi="FS Me"/>
          <w:b/>
          <w:bCs/>
          <w:color w:val="4D4F53"/>
          <w:sz w:val="24"/>
          <w:szCs w:val="24"/>
        </w:rPr>
        <w:t>Policies and procedures</w:t>
      </w:r>
    </w:p>
    <w:p w14:paraId="2CB73D4E" w14:textId="77777777" w:rsidR="006279D6" w:rsidRDefault="006279D6" w:rsidP="006279D6">
      <w:pPr>
        <w:spacing w:after="0"/>
        <w:rPr>
          <w:rFonts w:ascii="FS Me" w:hAnsi="FS Me"/>
          <w:color w:val="4D4F53"/>
          <w:sz w:val="22"/>
          <w:szCs w:val="22"/>
        </w:rPr>
      </w:pPr>
      <w:r>
        <w:rPr>
          <w:rFonts w:ascii="FS Me" w:hAnsi="FS Me"/>
          <w:color w:val="4D4F53"/>
          <w:sz w:val="22"/>
          <w:szCs w:val="22"/>
        </w:rPr>
        <w:t xml:space="preserve">Each service manager is required to develop and publish operating procedures and ensure staff are suitably trained. These must include procedures for who has access to the information and information disclosures. </w:t>
      </w:r>
    </w:p>
    <w:p w14:paraId="0CB7AE29" w14:textId="77777777" w:rsidR="006279D6" w:rsidRDefault="006279D6" w:rsidP="006279D6">
      <w:pPr>
        <w:spacing w:after="0"/>
        <w:rPr>
          <w:rFonts w:ascii="FS Me Pro Heavy" w:hAnsi="FS Me Pro Heavy"/>
          <w:color w:val="4D4F53"/>
          <w:sz w:val="24"/>
          <w:szCs w:val="24"/>
        </w:rPr>
      </w:pPr>
    </w:p>
    <w:p w14:paraId="7DA0FFAE" w14:textId="77777777" w:rsidR="006279D6" w:rsidRPr="009311A3" w:rsidRDefault="006279D6" w:rsidP="006279D6">
      <w:pPr>
        <w:rPr>
          <w:rFonts w:ascii="FS Me" w:hAnsi="FS Me"/>
          <w:b/>
          <w:bCs/>
          <w:color w:val="4D4F53"/>
          <w:sz w:val="24"/>
          <w:szCs w:val="24"/>
        </w:rPr>
      </w:pPr>
      <w:r w:rsidRPr="009311A3">
        <w:rPr>
          <w:rFonts w:ascii="FS Me" w:hAnsi="FS Me"/>
          <w:b/>
          <w:bCs/>
          <w:color w:val="4D4F53"/>
          <w:sz w:val="24"/>
          <w:szCs w:val="24"/>
        </w:rPr>
        <w:t>Information retention</w:t>
      </w:r>
    </w:p>
    <w:p w14:paraId="247DBD89" w14:textId="77777777" w:rsidR="006279D6" w:rsidRPr="00E37330" w:rsidRDefault="006279D6" w:rsidP="006279D6">
      <w:pPr>
        <w:rPr>
          <w:rFonts w:ascii="FS Me" w:hAnsi="FS Me"/>
          <w:color w:val="4D4F53"/>
          <w:sz w:val="22"/>
          <w:szCs w:val="22"/>
        </w:rPr>
      </w:pPr>
      <w:r w:rsidRPr="00E37330">
        <w:rPr>
          <w:rFonts w:ascii="FS Me" w:hAnsi="FS Me"/>
          <w:color w:val="4D4F53"/>
          <w:sz w:val="22"/>
          <w:szCs w:val="22"/>
        </w:rPr>
        <w:t xml:space="preserve">Recordings </w:t>
      </w:r>
      <w:r>
        <w:rPr>
          <w:rFonts w:ascii="FS Me" w:hAnsi="FS Me"/>
          <w:color w:val="4D4F53"/>
          <w:sz w:val="22"/>
          <w:szCs w:val="22"/>
        </w:rPr>
        <w:t xml:space="preserve">are </w:t>
      </w:r>
      <w:r w:rsidRPr="00E37330">
        <w:rPr>
          <w:rFonts w:ascii="FS Me" w:hAnsi="FS Me"/>
          <w:color w:val="4D4F53"/>
          <w:sz w:val="22"/>
          <w:szCs w:val="22"/>
        </w:rPr>
        <w:t>kept for 60 days in line with our Data Protection Policy</w:t>
      </w:r>
      <w:r>
        <w:rPr>
          <w:rFonts w:ascii="FS Me" w:hAnsi="FS Me"/>
          <w:color w:val="4D4F53"/>
          <w:sz w:val="22"/>
          <w:szCs w:val="22"/>
        </w:rPr>
        <w:t>, unless we are required to store them for longer under instruction from a statutory body</w:t>
      </w:r>
      <w:r w:rsidRPr="00E37330">
        <w:rPr>
          <w:rFonts w:ascii="FS Me" w:hAnsi="FS Me"/>
          <w:color w:val="4D4F53"/>
          <w:sz w:val="22"/>
          <w:szCs w:val="22"/>
        </w:rPr>
        <w:t>.</w:t>
      </w:r>
      <w:r>
        <w:rPr>
          <w:rFonts w:ascii="FS Me" w:hAnsi="FS Me"/>
          <w:color w:val="4D4F53"/>
          <w:sz w:val="22"/>
          <w:szCs w:val="22"/>
        </w:rPr>
        <w:t xml:space="preserve"> It is the responsibility of each service manager to ensure that information/images are deleted once no longer needed.</w:t>
      </w:r>
    </w:p>
    <w:p w14:paraId="06DCE60C" w14:textId="77777777" w:rsidR="006279D6" w:rsidRDefault="006279D6" w:rsidP="006279D6">
      <w:pPr>
        <w:rPr>
          <w:rFonts w:ascii="FS Me" w:hAnsi="FS Me"/>
          <w:color w:val="4D4F53"/>
          <w:sz w:val="22"/>
          <w:szCs w:val="22"/>
        </w:rPr>
      </w:pPr>
    </w:p>
    <w:p w14:paraId="63721374" w14:textId="77777777" w:rsidR="006279D6" w:rsidRDefault="006279D6" w:rsidP="006279D6">
      <w:pPr>
        <w:rPr>
          <w:rFonts w:ascii="FS Me" w:hAnsi="FS Me"/>
          <w:color w:val="4D4F53"/>
          <w:sz w:val="22"/>
          <w:szCs w:val="22"/>
        </w:rPr>
      </w:pPr>
    </w:p>
    <w:p w14:paraId="2A6132B7" w14:textId="77777777" w:rsidR="006279D6" w:rsidRDefault="006279D6" w:rsidP="006279D6"/>
    <w:p w14:paraId="6DE36DB2" w14:textId="77777777" w:rsidR="006279D6" w:rsidRPr="00091591" w:rsidRDefault="006279D6" w:rsidP="006279D6">
      <w:pPr>
        <w:rPr>
          <w:rFonts w:ascii="Verdana" w:hAnsi="Verdana"/>
        </w:rPr>
      </w:pPr>
    </w:p>
    <w:p w14:paraId="48F42FFD" w14:textId="77777777" w:rsidR="006279D6" w:rsidRPr="00091591" w:rsidRDefault="006279D6" w:rsidP="006279D6">
      <w:pPr>
        <w:rPr>
          <w:rFonts w:ascii="Verdana" w:hAnsi="Verdana"/>
        </w:rPr>
      </w:pPr>
    </w:p>
    <w:p w14:paraId="46B07D59" w14:textId="76C73602" w:rsidR="00091591" w:rsidRPr="00091591" w:rsidRDefault="00091591" w:rsidP="006279D6">
      <w:pPr>
        <w:rPr>
          <w:rFonts w:ascii="Verdana" w:hAnsi="Verdana"/>
        </w:rPr>
      </w:pPr>
    </w:p>
    <w:sectPr w:rsidR="00091591" w:rsidRPr="00091591" w:rsidSect="000742A2">
      <w:headerReference w:type="default" r:id="rId17"/>
      <w:footerReference w:type="default" r:id="rId18"/>
      <w:pgSz w:w="11906" w:h="16838"/>
      <w:pgMar w:top="170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388B8C" w14:textId="77777777" w:rsidR="00426D18" w:rsidRDefault="00426D18" w:rsidP="00901F5A">
      <w:pPr>
        <w:spacing w:after="0" w:line="240" w:lineRule="auto"/>
      </w:pPr>
      <w:r>
        <w:separator/>
      </w:r>
    </w:p>
  </w:endnote>
  <w:endnote w:type="continuationSeparator" w:id="0">
    <w:p w14:paraId="5CACDF3E" w14:textId="77777777" w:rsidR="00426D18" w:rsidRDefault="00426D18" w:rsidP="00901F5A">
      <w:pPr>
        <w:spacing w:after="0" w:line="240" w:lineRule="auto"/>
      </w:pPr>
      <w:r>
        <w:continuationSeparator/>
      </w:r>
    </w:p>
  </w:endnote>
  <w:endnote w:type="continuationNotice" w:id="1">
    <w:p w14:paraId="030F531D" w14:textId="77777777" w:rsidR="00426D18" w:rsidRDefault="00426D1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S Me Light">
    <w:panose1 w:val="02000506040000020004"/>
    <w:charset w:val="00"/>
    <w:family w:val="modern"/>
    <w:notTrueType/>
    <w:pitch w:val="variable"/>
    <w:sig w:usb0="A00000AF" w:usb1="4000204A" w:usb2="00000000" w:usb3="00000000" w:csb0="0000009B"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S Me">
    <w:altName w:val="Calibri"/>
    <w:panose1 w:val="00000000000000000000"/>
    <w:charset w:val="00"/>
    <w:family w:val="modern"/>
    <w:notTrueType/>
    <w:pitch w:val="variable"/>
    <w:sig w:usb0="800000AF" w:usb1="4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FS Me Pro Heavy">
    <w:altName w:val="Arial"/>
    <w:panose1 w:val="02000503050000020004"/>
    <w:charset w:val="00"/>
    <w:family w:val="modern"/>
    <w:notTrueType/>
    <w:pitch w:val="variable"/>
    <w:sig w:usb0="A00002EF" w:usb1="4000606A"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3545204"/>
      <w:docPartObj>
        <w:docPartGallery w:val="Page Numbers (Bottom of Page)"/>
        <w:docPartUnique/>
      </w:docPartObj>
    </w:sdtPr>
    <w:sdtEndPr>
      <w:rPr>
        <w:noProof/>
      </w:rPr>
    </w:sdtEndPr>
    <w:sdtContent>
      <w:p w14:paraId="20642E13" w14:textId="3D291DD9" w:rsidR="00D47045" w:rsidRDefault="00D4704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954810" w14:textId="77777777" w:rsidR="00253441" w:rsidRDefault="002534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C1B49C" w14:textId="77777777" w:rsidR="00426D18" w:rsidRDefault="00426D18" w:rsidP="00901F5A">
      <w:pPr>
        <w:spacing w:after="0" w:line="240" w:lineRule="auto"/>
      </w:pPr>
      <w:r>
        <w:separator/>
      </w:r>
    </w:p>
  </w:footnote>
  <w:footnote w:type="continuationSeparator" w:id="0">
    <w:p w14:paraId="154AB702" w14:textId="77777777" w:rsidR="00426D18" w:rsidRDefault="00426D18" w:rsidP="00901F5A">
      <w:pPr>
        <w:spacing w:after="0" w:line="240" w:lineRule="auto"/>
      </w:pPr>
      <w:r>
        <w:continuationSeparator/>
      </w:r>
    </w:p>
  </w:footnote>
  <w:footnote w:type="continuationNotice" w:id="1">
    <w:p w14:paraId="4A919D86" w14:textId="77777777" w:rsidR="00426D18" w:rsidRDefault="00426D1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35B95" w14:textId="6C49084E" w:rsidR="00901F5A" w:rsidRDefault="000B32C2">
    <w:pPr>
      <w:pStyle w:val="Header"/>
    </w:pPr>
    <w:r>
      <w:rPr>
        <w:noProof/>
      </w:rPr>
      <w:drawing>
        <wp:anchor distT="0" distB="0" distL="114300" distR="114300" simplePos="0" relativeHeight="251658242" behindDoc="0" locked="0" layoutInCell="1" allowOverlap="1" wp14:anchorId="312F4121" wp14:editId="4AC46AFB">
          <wp:simplePos x="0" y="0"/>
          <wp:positionH relativeFrom="column">
            <wp:posOffset>4489450</wp:posOffset>
          </wp:positionH>
          <wp:positionV relativeFrom="paragraph">
            <wp:posOffset>27305</wp:posOffset>
          </wp:positionV>
          <wp:extent cx="1200150" cy="35687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3568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7CE26CB8" wp14:editId="5A802483">
          <wp:simplePos x="0" y="0"/>
          <wp:positionH relativeFrom="column">
            <wp:posOffset>6557010</wp:posOffset>
          </wp:positionH>
          <wp:positionV relativeFrom="paragraph">
            <wp:posOffset>-593725</wp:posOffset>
          </wp:positionV>
          <wp:extent cx="75565" cy="10970895"/>
          <wp:effectExtent l="0" t="0" r="0" b="0"/>
          <wp:wrapNone/>
          <wp:docPr id="4" name="Picture 4" descr="ymca-colour-strip-PR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ymca-colour-strip-PRIN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65" cy="109708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1571D7F7" wp14:editId="547E51C5">
          <wp:simplePos x="0" y="0"/>
          <wp:positionH relativeFrom="column">
            <wp:posOffset>-906145</wp:posOffset>
          </wp:positionH>
          <wp:positionV relativeFrom="paragraph">
            <wp:posOffset>-577850</wp:posOffset>
          </wp:positionV>
          <wp:extent cx="75565" cy="10970895"/>
          <wp:effectExtent l="0" t="0" r="0" b="0"/>
          <wp:wrapNone/>
          <wp:docPr id="3" name="Picture 3" descr="ymca-colour-strip-PR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ymca-colour-strip-PRIN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65" cy="109708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4B76E1CA" wp14:editId="144F21E0">
          <wp:extent cx="2181225" cy="2190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181225" cy="2190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22EA2"/>
    <w:multiLevelType w:val="hybridMultilevel"/>
    <w:tmpl w:val="B05C4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D63D0E"/>
    <w:multiLevelType w:val="hybridMultilevel"/>
    <w:tmpl w:val="DF929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255B15"/>
    <w:multiLevelType w:val="hybridMultilevel"/>
    <w:tmpl w:val="F8403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276AD2"/>
    <w:multiLevelType w:val="hybridMultilevel"/>
    <w:tmpl w:val="C0B6918E"/>
    <w:lvl w:ilvl="0" w:tplc="08090001">
      <w:start w:val="1"/>
      <w:numFmt w:val="bullet"/>
      <w:lvlText w:val=""/>
      <w:lvlJc w:val="left"/>
      <w:pPr>
        <w:tabs>
          <w:tab w:val="num" w:pos="-3600"/>
        </w:tabs>
        <w:ind w:left="-3600" w:hanging="360"/>
      </w:pPr>
      <w:rPr>
        <w:rFonts w:ascii="Symbol" w:hAnsi="Symbol" w:hint="default"/>
      </w:rPr>
    </w:lvl>
    <w:lvl w:ilvl="1" w:tplc="08090003">
      <w:start w:val="1"/>
      <w:numFmt w:val="bullet"/>
      <w:lvlText w:val="o"/>
      <w:lvlJc w:val="left"/>
      <w:pPr>
        <w:tabs>
          <w:tab w:val="num" w:pos="-2880"/>
        </w:tabs>
        <w:ind w:left="-288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1440"/>
        </w:tabs>
        <w:ind w:left="-1440" w:hanging="360"/>
      </w:pPr>
      <w:rPr>
        <w:rFonts w:ascii="Symbol" w:hAnsi="Symbol" w:hint="default"/>
      </w:rPr>
    </w:lvl>
    <w:lvl w:ilvl="4" w:tplc="08090003">
      <w:start w:val="1"/>
      <w:numFmt w:val="bullet"/>
      <w:lvlText w:val="o"/>
      <w:lvlJc w:val="left"/>
      <w:pPr>
        <w:tabs>
          <w:tab w:val="num" w:pos="-720"/>
        </w:tabs>
        <w:ind w:left="-720" w:hanging="360"/>
      </w:pPr>
      <w:rPr>
        <w:rFonts w:ascii="Courier New" w:hAnsi="Courier New" w:cs="Courier New" w:hint="default"/>
      </w:rPr>
    </w:lvl>
    <w:lvl w:ilvl="5" w:tplc="08090005">
      <w:start w:val="1"/>
      <w:numFmt w:val="bullet"/>
      <w:lvlText w:val=""/>
      <w:lvlJc w:val="left"/>
      <w:pPr>
        <w:tabs>
          <w:tab w:val="num" w:pos="0"/>
        </w:tabs>
        <w:ind w:left="0" w:hanging="360"/>
      </w:pPr>
      <w:rPr>
        <w:rFonts w:ascii="Wingdings" w:hAnsi="Wingdings" w:hint="default"/>
      </w:rPr>
    </w:lvl>
    <w:lvl w:ilvl="6" w:tplc="08090001">
      <w:start w:val="1"/>
      <w:numFmt w:val="bullet"/>
      <w:lvlText w:val=""/>
      <w:lvlJc w:val="left"/>
      <w:pPr>
        <w:tabs>
          <w:tab w:val="num" w:pos="720"/>
        </w:tabs>
        <w:ind w:left="720" w:hanging="360"/>
      </w:pPr>
      <w:rPr>
        <w:rFonts w:ascii="Symbol" w:hAnsi="Symbol" w:hint="default"/>
      </w:rPr>
    </w:lvl>
    <w:lvl w:ilvl="7" w:tplc="08090003">
      <w:start w:val="1"/>
      <w:numFmt w:val="bullet"/>
      <w:lvlText w:val="o"/>
      <w:lvlJc w:val="left"/>
      <w:pPr>
        <w:tabs>
          <w:tab w:val="num" w:pos="1440"/>
        </w:tabs>
        <w:ind w:left="1440" w:hanging="360"/>
      </w:pPr>
      <w:rPr>
        <w:rFonts w:ascii="Courier New" w:hAnsi="Courier New" w:cs="Courier New" w:hint="default"/>
      </w:rPr>
    </w:lvl>
    <w:lvl w:ilvl="8" w:tplc="08090005">
      <w:start w:val="1"/>
      <w:numFmt w:val="bullet"/>
      <w:lvlText w:val=""/>
      <w:lvlJc w:val="left"/>
      <w:pPr>
        <w:tabs>
          <w:tab w:val="num" w:pos="2160"/>
        </w:tabs>
        <w:ind w:left="2160" w:hanging="360"/>
      </w:pPr>
      <w:rPr>
        <w:rFonts w:ascii="Wingdings" w:hAnsi="Wingdings" w:hint="default"/>
      </w:rPr>
    </w:lvl>
  </w:abstractNum>
  <w:abstractNum w:abstractNumId="4" w15:restartNumberingAfterBreak="0">
    <w:nsid w:val="12D07BED"/>
    <w:multiLevelType w:val="hybridMultilevel"/>
    <w:tmpl w:val="180846DA"/>
    <w:lvl w:ilvl="0" w:tplc="08090003">
      <w:start w:val="1"/>
      <w:numFmt w:val="bullet"/>
      <w:lvlText w:val="o"/>
      <w:lvlJc w:val="left"/>
      <w:pPr>
        <w:ind w:left="1665" w:hanging="360"/>
      </w:pPr>
      <w:rPr>
        <w:rFonts w:ascii="Courier New" w:hAnsi="Courier New" w:cs="Courier New" w:hint="default"/>
      </w:rPr>
    </w:lvl>
    <w:lvl w:ilvl="1" w:tplc="08090003" w:tentative="1">
      <w:start w:val="1"/>
      <w:numFmt w:val="bullet"/>
      <w:lvlText w:val="o"/>
      <w:lvlJc w:val="left"/>
      <w:pPr>
        <w:ind w:left="2385" w:hanging="360"/>
      </w:pPr>
      <w:rPr>
        <w:rFonts w:ascii="Courier New" w:hAnsi="Courier New" w:cs="Courier New" w:hint="default"/>
      </w:rPr>
    </w:lvl>
    <w:lvl w:ilvl="2" w:tplc="08090005" w:tentative="1">
      <w:start w:val="1"/>
      <w:numFmt w:val="bullet"/>
      <w:lvlText w:val=""/>
      <w:lvlJc w:val="left"/>
      <w:pPr>
        <w:ind w:left="3105" w:hanging="360"/>
      </w:pPr>
      <w:rPr>
        <w:rFonts w:ascii="Wingdings" w:hAnsi="Wingdings" w:hint="default"/>
      </w:rPr>
    </w:lvl>
    <w:lvl w:ilvl="3" w:tplc="08090001" w:tentative="1">
      <w:start w:val="1"/>
      <w:numFmt w:val="bullet"/>
      <w:lvlText w:val=""/>
      <w:lvlJc w:val="left"/>
      <w:pPr>
        <w:ind w:left="3825" w:hanging="360"/>
      </w:pPr>
      <w:rPr>
        <w:rFonts w:ascii="Symbol" w:hAnsi="Symbol" w:hint="default"/>
      </w:rPr>
    </w:lvl>
    <w:lvl w:ilvl="4" w:tplc="08090003" w:tentative="1">
      <w:start w:val="1"/>
      <w:numFmt w:val="bullet"/>
      <w:lvlText w:val="o"/>
      <w:lvlJc w:val="left"/>
      <w:pPr>
        <w:ind w:left="4545" w:hanging="360"/>
      </w:pPr>
      <w:rPr>
        <w:rFonts w:ascii="Courier New" w:hAnsi="Courier New" w:cs="Courier New" w:hint="default"/>
      </w:rPr>
    </w:lvl>
    <w:lvl w:ilvl="5" w:tplc="08090005" w:tentative="1">
      <w:start w:val="1"/>
      <w:numFmt w:val="bullet"/>
      <w:lvlText w:val=""/>
      <w:lvlJc w:val="left"/>
      <w:pPr>
        <w:ind w:left="5265" w:hanging="360"/>
      </w:pPr>
      <w:rPr>
        <w:rFonts w:ascii="Wingdings" w:hAnsi="Wingdings" w:hint="default"/>
      </w:rPr>
    </w:lvl>
    <w:lvl w:ilvl="6" w:tplc="08090001" w:tentative="1">
      <w:start w:val="1"/>
      <w:numFmt w:val="bullet"/>
      <w:lvlText w:val=""/>
      <w:lvlJc w:val="left"/>
      <w:pPr>
        <w:ind w:left="5985" w:hanging="360"/>
      </w:pPr>
      <w:rPr>
        <w:rFonts w:ascii="Symbol" w:hAnsi="Symbol" w:hint="default"/>
      </w:rPr>
    </w:lvl>
    <w:lvl w:ilvl="7" w:tplc="08090003" w:tentative="1">
      <w:start w:val="1"/>
      <w:numFmt w:val="bullet"/>
      <w:lvlText w:val="o"/>
      <w:lvlJc w:val="left"/>
      <w:pPr>
        <w:ind w:left="6705" w:hanging="360"/>
      </w:pPr>
      <w:rPr>
        <w:rFonts w:ascii="Courier New" w:hAnsi="Courier New" w:cs="Courier New" w:hint="default"/>
      </w:rPr>
    </w:lvl>
    <w:lvl w:ilvl="8" w:tplc="08090005" w:tentative="1">
      <w:start w:val="1"/>
      <w:numFmt w:val="bullet"/>
      <w:lvlText w:val=""/>
      <w:lvlJc w:val="left"/>
      <w:pPr>
        <w:ind w:left="7425" w:hanging="360"/>
      </w:pPr>
      <w:rPr>
        <w:rFonts w:ascii="Wingdings" w:hAnsi="Wingdings" w:hint="default"/>
      </w:rPr>
    </w:lvl>
  </w:abstractNum>
  <w:abstractNum w:abstractNumId="5" w15:restartNumberingAfterBreak="0">
    <w:nsid w:val="16BF5200"/>
    <w:multiLevelType w:val="hybridMultilevel"/>
    <w:tmpl w:val="2BA6EF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393956"/>
    <w:multiLevelType w:val="hybridMultilevel"/>
    <w:tmpl w:val="8DB62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CC6F60"/>
    <w:multiLevelType w:val="hybridMultilevel"/>
    <w:tmpl w:val="FEB4F488"/>
    <w:lvl w:ilvl="0" w:tplc="08090003">
      <w:start w:val="1"/>
      <w:numFmt w:val="bullet"/>
      <w:lvlText w:val="o"/>
      <w:lvlJc w:val="left"/>
      <w:pPr>
        <w:ind w:left="1287" w:hanging="360"/>
      </w:pPr>
      <w:rPr>
        <w:rFonts w:ascii="Courier New" w:hAnsi="Courier New" w:cs="Courier New"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 w15:restartNumberingAfterBreak="0">
    <w:nsid w:val="230412B8"/>
    <w:multiLevelType w:val="hybridMultilevel"/>
    <w:tmpl w:val="B714FBA4"/>
    <w:lvl w:ilvl="0" w:tplc="08090019">
      <w:start w:val="1"/>
      <w:numFmt w:val="lowerLetter"/>
      <w:lvlText w:val="%1."/>
      <w:lvlJc w:val="left"/>
      <w:pPr>
        <w:ind w:left="720" w:hanging="360"/>
      </w:pPr>
      <w:rPr>
        <w:b w:val="0"/>
        <w:bCs/>
        <w:color w:val="4D4F53"/>
        <w:lang w:val="en-G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25AE4C0A"/>
    <w:multiLevelType w:val="hybridMultilevel"/>
    <w:tmpl w:val="9FE250AE"/>
    <w:lvl w:ilvl="0" w:tplc="08090001">
      <w:start w:val="1"/>
      <w:numFmt w:val="bullet"/>
      <w:lvlText w:val=""/>
      <w:lvlJc w:val="left"/>
      <w:pPr>
        <w:ind w:left="945" w:hanging="360"/>
      </w:pPr>
      <w:rPr>
        <w:rFonts w:ascii="Symbol" w:hAnsi="Symbol" w:hint="default"/>
      </w:rPr>
    </w:lvl>
    <w:lvl w:ilvl="1" w:tplc="08090003" w:tentative="1">
      <w:start w:val="1"/>
      <w:numFmt w:val="bullet"/>
      <w:lvlText w:val="o"/>
      <w:lvlJc w:val="left"/>
      <w:pPr>
        <w:ind w:left="1665" w:hanging="360"/>
      </w:pPr>
      <w:rPr>
        <w:rFonts w:ascii="Courier New" w:hAnsi="Courier New" w:cs="Courier New" w:hint="default"/>
      </w:rPr>
    </w:lvl>
    <w:lvl w:ilvl="2" w:tplc="08090005" w:tentative="1">
      <w:start w:val="1"/>
      <w:numFmt w:val="bullet"/>
      <w:lvlText w:val=""/>
      <w:lvlJc w:val="left"/>
      <w:pPr>
        <w:ind w:left="2385" w:hanging="360"/>
      </w:pPr>
      <w:rPr>
        <w:rFonts w:ascii="Wingdings" w:hAnsi="Wingdings" w:hint="default"/>
      </w:rPr>
    </w:lvl>
    <w:lvl w:ilvl="3" w:tplc="08090001" w:tentative="1">
      <w:start w:val="1"/>
      <w:numFmt w:val="bullet"/>
      <w:lvlText w:val=""/>
      <w:lvlJc w:val="left"/>
      <w:pPr>
        <w:ind w:left="3105" w:hanging="360"/>
      </w:pPr>
      <w:rPr>
        <w:rFonts w:ascii="Symbol" w:hAnsi="Symbol" w:hint="default"/>
      </w:rPr>
    </w:lvl>
    <w:lvl w:ilvl="4" w:tplc="08090003" w:tentative="1">
      <w:start w:val="1"/>
      <w:numFmt w:val="bullet"/>
      <w:lvlText w:val="o"/>
      <w:lvlJc w:val="left"/>
      <w:pPr>
        <w:ind w:left="3825" w:hanging="360"/>
      </w:pPr>
      <w:rPr>
        <w:rFonts w:ascii="Courier New" w:hAnsi="Courier New" w:cs="Courier New" w:hint="default"/>
      </w:rPr>
    </w:lvl>
    <w:lvl w:ilvl="5" w:tplc="08090005" w:tentative="1">
      <w:start w:val="1"/>
      <w:numFmt w:val="bullet"/>
      <w:lvlText w:val=""/>
      <w:lvlJc w:val="left"/>
      <w:pPr>
        <w:ind w:left="4545" w:hanging="360"/>
      </w:pPr>
      <w:rPr>
        <w:rFonts w:ascii="Wingdings" w:hAnsi="Wingdings" w:hint="default"/>
      </w:rPr>
    </w:lvl>
    <w:lvl w:ilvl="6" w:tplc="08090001" w:tentative="1">
      <w:start w:val="1"/>
      <w:numFmt w:val="bullet"/>
      <w:lvlText w:val=""/>
      <w:lvlJc w:val="left"/>
      <w:pPr>
        <w:ind w:left="5265" w:hanging="360"/>
      </w:pPr>
      <w:rPr>
        <w:rFonts w:ascii="Symbol" w:hAnsi="Symbol" w:hint="default"/>
      </w:rPr>
    </w:lvl>
    <w:lvl w:ilvl="7" w:tplc="08090003" w:tentative="1">
      <w:start w:val="1"/>
      <w:numFmt w:val="bullet"/>
      <w:lvlText w:val="o"/>
      <w:lvlJc w:val="left"/>
      <w:pPr>
        <w:ind w:left="5985" w:hanging="360"/>
      </w:pPr>
      <w:rPr>
        <w:rFonts w:ascii="Courier New" w:hAnsi="Courier New" w:cs="Courier New" w:hint="default"/>
      </w:rPr>
    </w:lvl>
    <w:lvl w:ilvl="8" w:tplc="08090005" w:tentative="1">
      <w:start w:val="1"/>
      <w:numFmt w:val="bullet"/>
      <w:lvlText w:val=""/>
      <w:lvlJc w:val="left"/>
      <w:pPr>
        <w:ind w:left="6705" w:hanging="360"/>
      </w:pPr>
      <w:rPr>
        <w:rFonts w:ascii="Wingdings" w:hAnsi="Wingdings" w:hint="default"/>
      </w:rPr>
    </w:lvl>
  </w:abstractNum>
  <w:abstractNum w:abstractNumId="10" w15:restartNumberingAfterBreak="0">
    <w:nsid w:val="29782294"/>
    <w:multiLevelType w:val="hybridMultilevel"/>
    <w:tmpl w:val="8E8AEB92"/>
    <w:lvl w:ilvl="0" w:tplc="0809000B">
      <w:start w:val="1"/>
      <w:numFmt w:val="bullet"/>
      <w:lvlText w:val=""/>
      <w:lvlJc w:val="left"/>
      <w:pPr>
        <w:ind w:left="2385" w:hanging="360"/>
      </w:pPr>
      <w:rPr>
        <w:rFonts w:ascii="Wingdings" w:hAnsi="Wingdings" w:hint="default"/>
      </w:rPr>
    </w:lvl>
    <w:lvl w:ilvl="1" w:tplc="08090003" w:tentative="1">
      <w:start w:val="1"/>
      <w:numFmt w:val="bullet"/>
      <w:lvlText w:val="o"/>
      <w:lvlJc w:val="left"/>
      <w:pPr>
        <w:ind w:left="3105" w:hanging="360"/>
      </w:pPr>
      <w:rPr>
        <w:rFonts w:ascii="Courier New" w:hAnsi="Courier New" w:cs="Courier New" w:hint="default"/>
      </w:rPr>
    </w:lvl>
    <w:lvl w:ilvl="2" w:tplc="08090005" w:tentative="1">
      <w:start w:val="1"/>
      <w:numFmt w:val="bullet"/>
      <w:lvlText w:val=""/>
      <w:lvlJc w:val="left"/>
      <w:pPr>
        <w:ind w:left="3825" w:hanging="360"/>
      </w:pPr>
      <w:rPr>
        <w:rFonts w:ascii="Wingdings" w:hAnsi="Wingdings" w:hint="default"/>
      </w:rPr>
    </w:lvl>
    <w:lvl w:ilvl="3" w:tplc="08090001" w:tentative="1">
      <w:start w:val="1"/>
      <w:numFmt w:val="bullet"/>
      <w:lvlText w:val=""/>
      <w:lvlJc w:val="left"/>
      <w:pPr>
        <w:ind w:left="4545" w:hanging="360"/>
      </w:pPr>
      <w:rPr>
        <w:rFonts w:ascii="Symbol" w:hAnsi="Symbol" w:hint="default"/>
      </w:rPr>
    </w:lvl>
    <w:lvl w:ilvl="4" w:tplc="08090003" w:tentative="1">
      <w:start w:val="1"/>
      <w:numFmt w:val="bullet"/>
      <w:lvlText w:val="o"/>
      <w:lvlJc w:val="left"/>
      <w:pPr>
        <w:ind w:left="5265" w:hanging="360"/>
      </w:pPr>
      <w:rPr>
        <w:rFonts w:ascii="Courier New" w:hAnsi="Courier New" w:cs="Courier New" w:hint="default"/>
      </w:rPr>
    </w:lvl>
    <w:lvl w:ilvl="5" w:tplc="08090005" w:tentative="1">
      <w:start w:val="1"/>
      <w:numFmt w:val="bullet"/>
      <w:lvlText w:val=""/>
      <w:lvlJc w:val="left"/>
      <w:pPr>
        <w:ind w:left="5985" w:hanging="360"/>
      </w:pPr>
      <w:rPr>
        <w:rFonts w:ascii="Wingdings" w:hAnsi="Wingdings" w:hint="default"/>
      </w:rPr>
    </w:lvl>
    <w:lvl w:ilvl="6" w:tplc="08090001" w:tentative="1">
      <w:start w:val="1"/>
      <w:numFmt w:val="bullet"/>
      <w:lvlText w:val=""/>
      <w:lvlJc w:val="left"/>
      <w:pPr>
        <w:ind w:left="6705" w:hanging="360"/>
      </w:pPr>
      <w:rPr>
        <w:rFonts w:ascii="Symbol" w:hAnsi="Symbol" w:hint="default"/>
      </w:rPr>
    </w:lvl>
    <w:lvl w:ilvl="7" w:tplc="08090003" w:tentative="1">
      <w:start w:val="1"/>
      <w:numFmt w:val="bullet"/>
      <w:lvlText w:val="o"/>
      <w:lvlJc w:val="left"/>
      <w:pPr>
        <w:ind w:left="7425" w:hanging="360"/>
      </w:pPr>
      <w:rPr>
        <w:rFonts w:ascii="Courier New" w:hAnsi="Courier New" w:cs="Courier New" w:hint="default"/>
      </w:rPr>
    </w:lvl>
    <w:lvl w:ilvl="8" w:tplc="08090005" w:tentative="1">
      <w:start w:val="1"/>
      <w:numFmt w:val="bullet"/>
      <w:lvlText w:val=""/>
      <w:lvlJc w:val="left"/>
      <w:pPr>
        <w:ind w:left="8145" w:hanging="360"/>
      </w:pPr>
      <w:rPr>
        <w:rFonts w:ascii="Wingdings" w:hAnsi="Wingdings" w:hint="default"/>
      </w:rPr>
    </w:lvl>
  </w:abstractNum>
  <w:abstractNum w:abstractNumId="11" w15:restartNumberingAfterBreak="0">
    <w:nsid w:val="2C3D5A26"/>
    <w:multiLevelType w:val="hybridMultilevel"/>
    <w:tmpl w:val="7A4C2F32"/>
    <w:lvl w:ilvl="0" w:tplc="08090003">
      <w:start w:val="1"/>
      <w:numFmt w:val="bullet"/>
      <w:lvlText w:val="o"/>
      <w:lvlJc w:val="left"/>
      <w:pPr>
        <w:ind w:left="1665" w:hanging="360"/>
      </w:pPr>
      <w:rPr>
        <w:rFonts w:ascii="Courier New" w:hAnsi="Courier New" w:cs="Courier New" w:hint="default"/>
      </w:rPr>
    </w:lvl>
    <w:lvl w:ilvl="1" w:tplc="08090003" w:tentative="1">
      <w:start w:val="1"/>
      <w:numFmt w:val="bullet"/>
      <w:lvlText w:val="o"/>
      <w:lvlJc w:val="left"/>
      <w:pPr>
        <w:ind w:left="2385" w:hanging="360"/>
      </w:pPr>
      <w:rPr>
        <w:rFonts w:ascii="Courier New" w:hAnsi="Courier New" w:cs="Courier New" w:hint="default"/>
      </w:rPr>
    </w:lvl>
    <w:lvl w:ilvl="2" w:tplc="08090005" w:tentative="1">
      <w:start w:val="1"/>
      <w:numFmt w:val="bullet"/>
      <w:lvlText w:val=""/>
      <w:lvlJc w:val="left"/>
      <w:pPr>
        <w:ind w:left="3105" w:hanging="360"/>
      </w:pPr>
      <w:rPr>
        <w:rFonts w:ascii="Wingdings" w:hAnsi="Wingdings" w:hint="default"/>
      </w:rPr>
    </w:lvl>
    <w:lvl w:ilvl="3" w:tplc="08090001" w:tentative="1">
      <w:start w:val="1"/>
      <w:numFmt w:val="bullet"/>
      <w:lvlText w:val=""/>
      <w:lvlJc w:val="left"/>
      <w:pPr>
        <w:ind w:left="3825" w:hanging="360"/>
      </w:pPr>
      <w:rPr>
        <w:rFonts w:ascii="Symbol" w:hAnsi="Symbol" w:hint="default"/>
      </w:rPr>
    </w:lvl>
    <w:lvl w:ilvl="4" w:tplc="08090003" w:tentative="1">
      <w:start w:val="1"/>
      <w:numFmt w:val="bullet"/>
      <w:lvlText w:val="o"/>
      <w:lvlJc w:val="left"/>
      <w:pPr>
        <w:ind w:left="4545" w:hanging="360"/>
      </w:pPr>
      <w:rPr>
        <w:rFonts w:ascii="Courier New" w:hAnsi="Courier New" w:cs="Courier New" w:hint="default"/>
      </w:rPr>
    </w:lvl>
    <w:lvl w:ilvl="5" w:tplc="08090005" w:tentative="1">
      <w:start w:val="1"/>
      <w:numFmt w:val="bullet"/>
      <w:lvlText w:val=""/>
      <w:lvlJc w:val="left"/>
      <w:pPr>
        <w:ind w:left="5265" w:hanging="360"/>
      </w:pPr>
      <w:rPr>
        <w:rFonts w:ascii="Wingdings" w:hAnsi="Wingdings" w:hint="default"/>
      </w:rPr>
    </w:lvl>
    <w:lvl w:ilvl="6" w:tplc="08090001" w:tentative="1">
      <w:start w:val="1"/>
      <w:numFmt w:val="bullet"/>
      <w:lvlText w:val=""/>
      <w:lvlJc w:val="left"/>
      <w:pPr>
        <w:ind w:left="5985" w:hanging="360"/>
      </w:pPr>
      <w:rPr>
        <w:rFonts w:ascii="Symbol" w:hAnsi="Symbol" w:hint="default"/>
      </w:rPr>
    </w:lvl>
    <w:lvl w:ilvl="7" w:tplc="08090003" w:tentative="1">
      <w:start w:val="1"/>
      <w:numFmt w:val="bullet"/>
      <w:lvlText w:val="o"/>
      <w:lvlJc w:val="left"/>
      <w:pPr>
        <w:ind w:left="6705" w:hanging="360"/>
      </w:pPr>
      <w:rPr>
        <w:rFonts w:ascii="Courier New" w:hAnsi="Courier New" w:cs="Courier New" w:hint="default"/>
      </w:rPr>
    </w:lvl>
    <w:lvl w:ilvl="8" w:tplc="08090005" w:tentative="1">
      <w:start w:val="1"/>
      <w:numFmt w:val="bullet"/>
      <w:lvlText w:val=""/>
      <w:lvlJc w:val="left"/>
      <w:pPr>
        <w:ind w:left="7425" w:hanging="360"/>
      </w:pPr>
      <w:rPr>
        <w:rFonts w:ascii="Wingdings" w:hAnsi="Wingdings" w:hint="default"/>
      </w:rPr>
    </w:lvl>
  </w:abstractNum>
  <w:abstractNum w:abstractNumId="12" w15:restartNumberingAfterBreak="0">
    <w:nsid w:val="302F430B"/>
    <w:multiLevelType w:val="hybridMultilevel"/>
    <w:tmpl w:val="7764D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C74F82"/>
    <w:multiLevelType w:val="hybridMultilevel"/>
    <w:tmpl w:val="F73C5A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6D01652"/>
    <w:multiLevelType w:val="hybridMultilevel"/>
    <w:tmpl w:val="027A522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3C206405"/>
    <w:multiLevelType w:val="hybridMultilevel"/>
    <w:tmpl w:val="20FCAF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C624258"/>
    <w:multiLevelType w:val="hybridMultilevel"/>
    <w:tmpl w:val="382083F8"/>
    <w:lvl w:ilvl="0" w:tplc="08090003">
      <w:start w:val="1"/>
      <w:numFmt w:val="bullet"/>
      <w:lvlText w:val="o"/>
      <w:lvlJc w:val="left"/>
      <w:pPr>
        <w:ind w:left="1095" w:hanging="360"/>
      </w:pPr>
      <w:rPr>
        <w:rFonts w:ascii="Courier New" w:hAnsi="Courier New" w:cs="Courier New" w:hint="default"/>
      </w:rPr>
    </w:lvl>
    <w:lvl w:ilvl="1" w:tplc="08090003" w:tentative="1">
      <w:start w:val="1"/>
      <w:numFmt w:val="bullet"/>
      <w:lvlText w:val="o"/>
      <w:lvlJc w:val="left"/>
      <w:pPr>
        <w:ind w:left="1815" w:hanging="360"/>
      </w:pPr>
      <w:rPr>
        <w:rFonts w:ascii="Courier New" w:hAnsi="Courier New" w:cs="Courier New" w:hint="default"/>
      </w:rPr>
    </w:lvl>
    <w:lvl w:ilvl="2" w:tplc="08090005" w:tentative="1">
      <w:start w:val="1"/>
      <w:numFmt w:val="bullet"/>
      <w:lvlText w:val=""/>
      <w:lvlJc w:val="left"/>
      <w:pPr>
        <w:ind w:left="2535" w:hanging="360"/>
      </w:pPr>
      <w:rPr>
        <w:rFonts w:ascii="Wingdings" w:hAnsi="Wingdings" w:hint="default"/>
      </w:rPr>
    </w:lvl>
    <w:lvl w:ilvl="3" w:tplc="08090001" w:tentative="1">
      <w:start w:val="1"/>
      <w:numFmt w:val="bullet"/>
      <w:lvlText w:val=""/>
      <w:lvlJc w:val="left"/>
      <w:pPr>
        <w:ind w:left="3255" w:hanging="360"/>
      </w:pPr>
      <w:rPr>
        <w:rFonts w:ascii="Symbol" w:hAnsi="Symbol" w:hint="default"/>
      </w:rPr>
    </w:lvl>
    <w:lvl w:ilvl="4" w:tplc="08090003" w:tentative="1">
      <w:start w:val="1"/>
      <w:numFmt w:val="bullet"/>
      <w:lvlText w:val="o"/>
      <w:lvlJc w:val="left"/>
      <w:pPr>
        <w:ind w:left="3975" w:hanging="360"/>
      </w:pPr>
      <w:rPr>
        <w:rFonts w:ascii="Courier New" w:hAnsi="Courier New" w:cs="Courier New" w:hint="default"/>
      </w:rPr>
    </w:lvl>
    <w:lvl w:ilvl="5" w:tplc="08090005" w:tentative="1">
      <w:start w:val="1"/>
      <w:numFmt w:val="bullet"/>
      <w:lvlText w:val=""/>
      <w:lvlJc w:val="left"/>
      <w:pPr>
        <w:ind w:left="4695" w:hanging="360"/>
      </w:pPr>
      <w:rPr>
        <w:rFonts w:ascii="Wingdings" w:hAnsi="Wingdings" w:hint="default"/>
      </w:rPr>
    </w:lvl>
    <w:lvl w:ilvl="6" w:tplc="08090001" w:tentative="1">
      <w:start w:val="1"/>
      <w:numFmt w:val="bullet"/>
      <w:lvlText w:val=""/>
      <w:lvlJc w:val="left"/>
      <w:pPr>
        <w:ind w:left="5415" w:hanging="360"/>
      </w:pPr>
      <w:rPr>
        <w:rFonts w:ascii="Symbol" w:hAnsi="Symbol" w:hint="default"/>
      </w:rPr>
    </w:lvl>
    <w:lvl w:ilvl="7" w:tplc="08090003" w:tentative="1">
      <w:start w:val="1"/>
      <w:numFmt w:val="bullet"/>
      <w:lvlText w:val="o"/>
      <w:lvlJc w:val="left"/>
      <w:pPr>
        <w:ind w:left="6135" w:hanging="360"/>
      </w:pPr>
      <w:rPr>
        <w:rFonts w:ascii="Courier New" w:hAnsi="Courier New" w:cs="Courier New" w:hint="default"/>
      </w:rPr>
    </w:lvl>
    <w:lvl w:ilvl="8" w:tplc="08090005" w:tentative="1">
      <w:start w:val="1"/>
      <w:numFmt w:val="bullet"/>
      <w:lvlText w:val=""/>
      <w:lvlJc w:val="left"/>
      <w:pPr>
        <w:ind w:left="6855" w:hanging="360"/>
      </w:pPr>
      <w:rPr>
        <w:rFonts w:ascii="Wingdings" w:hAnsi="Wingdings" w:hint="default"/>
      </w:rPr>
    </w:lvl>
  </w:abstractNum>
  <w:abstractNum w:abstractNumId="17" w15:restartNumberingAfterBreak="0">
    <w:nsid w:val="3CC76D04"/>
    <w:multiLevelType w:val="multilevel"/>
    <w:tmpl w:val="EF4859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64F07BA"/>
    <w:multiLevelType w:val="hybridMultilevel"/>
    <w:tmpl w:val="33E09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AF687C"/>
    <w:multiLevelType w:val="hybridMultilevel"/>
    <w:tmpl w:val="7366A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5A0ADB"/>
    <w:multiLevelType w:val="hybridMultilevel"/>
    <w:tmpl w:val="554E1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892388"/>
    <w:multiLevelType w:val="hybridMultilevel"/>
    <w:tmpl w:val="C19279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5887A65"/>
    <w:multiLevelType w:val="hybridMultilevel"/>
    <w:tmpl w:val="6BD09E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57A75C07"/>
    <w:multiLevelType w:val="hybridMultilevel"/>
    <w:tmpl w:val="A8AA0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015007"/>
    <w:multiLevelType w:val="hybridMultilevel"/>
    <w:tmpl w:val="B8922B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C656359"/>
    <w:multiLevelType w:val="hybridMultilevel"/>
    <w:tmpl w:val="F9C231FE"/>
    <w:lvl w:ilvl="0" w:tplc="08090003">
      <w:start w:val="1"/>
      <w:numFmt w:val="bullet"/>
      <w:lvlText w:val="o"/>
      <w:lvlJc w:val="left"/>
      <w:pPr>
        <w:ind w:left="1665" w:hanging="360"/>
      </w:pPr>
      <w:rPr>
        <w:rFonts w:ascii="Courier New" w:hAnsi="Courier New" w:cs="Courier New" w:hint="default"/>
      </w:rPr>
    </w:lvl>
    <w:lvl w:ilvl="1" w:tplc="08090003" w:tentative="1">
      <w:start w:val="1"/>
      <w:numFmt w:val="bullet"/>
      <w:lvlText w:val="o"/>
      <w:lvlJc w:val="left"/>
      <w:pPr>
        <w:ind w:left="2385" w:hanging="360"/>
      </w:pPr>
      <w:rPr>
        <w:rFonts w:ascii="Courier New" w:hAnsi="Courier New" w:cs="Courier New" w:hint="default"/>
      </w:rPr>
    </w:lvl>
    <w:lvl w:ilvl="2" w:tplc="08090005" w:tentative="1">
      <w:start w:val="1"/>
      <w:numFmt w:val="bullet"/>
      <w:lvlText w:val=""/>
      <w:lvlJc w:val="left"/>
      <w:pPr>
        <w:ind w:left="3105" w:hanging="360"/>
      </w:pPr>
      <w:rPr>
        <w:rFonts w:ascii="Wingdings" w:hAnsi="Wingdings" w:hint="default"/>
      </w:rPr>
    </w:lvl>
    <w:lvl w:ilvl="3" w:tplc="08090001" w:tentative="1">
      <w:start w:val="1"/>
      <w:numFmt w:val="bullet"/>
      <w:lvlText w:val=""/>
      <w:lvlJc w:val="left"/>
      <w:pPr>
        <w:ind w:left="3825" w:hanging="360"/>
      </w:pPr>
      <w:rPr>
        <w:rFonts w:ascii="Symbol" w:hAnsi="Symbol" w:hint="default"/>
      </w:rPr>
    </w:lvl>
    <w:lvl w:ilvl="4" w:tplc="08090003" w:tentative="1">
      <w:start w:val="1"/>
      <w:numFmt w:val="bullet"/>
      <w:lvlText w:val="o"/>
      <w:lvlJc w:val="left"/>
      <w:pPr>
        <w:ind w:left="4545" w:hanging="360"/>
      </w:pPr>
      <w:rPr>
        <w:rFonts w:ascii="Courier New" w:hAnsi="Courier New" w:cs="Courier New" w:hint="default"/>
      </w:rPr>
    </w:lvl>
    <w:lvl w:ilvl="5" w:tplc="08090005" w:tentative="1">
      <w:start w:val="1"/>
      <w:numFmt w:val="bullet"/>
      <w:lvlText w:val=""/>
      <w:lvlJc w:val="left"/>
      <w:pPr>
        <w:ind w:left="5265" w:hanging="360"/>
      </w:pPr>
      <w:rPr>
        <w:rFonts w:ascii="Wingdings" w:hAnsi="Wingdings" w:hint="default"/>
      </w:rPr>
    </w:lvl>
    <w:lvl w:ilvl="6" w:tplc="08090001" w:tentative="1">
      <w:start w:val="1"/>
      <w:numFmt w:val="bullet"/>
      <w:lvlText w:val=""/>
      <w:lvlJc w:val="left"/>
      <w:pPr>
        <w:ind w:left="5985" w:hanging="360"/>
      </w:pPr>
      <w:rPr>
        <w:rFonts w:ascii="Symbol" w:hAnsi="Symbol" w:hint="default"/>
      </w:rPr>
    </w:lvl>
    <w:lvl w:ilvl="7" w:tplc="08090003" w:tentative="1">
      <w:start w:val="1"/>
      <w:numFmt w:val="bullet"/>
      <w:lvlText w:val="o"/>
      <w:lvlJc w:val="left"/>
      <w:pPr>
        <w:ind w:left="6705" w:hanging="360"/>
      </w:pPr>
      <w:rPr>
        <w:rFonts w:ascii="Courier New" w:hAnsi="Courier New" w:cs="Courier New" w:hint="default"/>
      </w:rPr>
    </w:lvl>
    <w:lvl w:ilvl="8" w:tplc="08090005" w:tentative="1">
      <w:start w:val="1"/>
      <w:numFmt w:val="bullet"/>
      <w:lvlText w:val=""/>
      <w:lvlJc w:val="left"/>
      <w:pPr>
        <w:ind w:left="7425" w:hanging="360"/>
      </w:pPr>
      <w:rPr>
        <w:rFonts w:ascii="Wingdings" w:hAnsi="Wingdings" w:hint="default"/>
      </w:rPr>
    </w:lvl>
  </w:abstractNum>
  <w:abstractNum w:abstractNumId="26" w15:restartNumberingAfterBreak="0">
    <w:nsid w:val="5E5F2BCE"/>
    <w:multiLevelType w:val="hybridMultilevel"/>
    <w:tmpl w:val="F4C26506"/>
    <w:lvl w:ilvl="0" w:tplc="08090019">
      <w:start w:val="1"/>
      <w:numFmt w:val="lowerLetter"/>
      <w:lvlText w:val="%1."/>
      <w:lvlJc w:val="left"/>
      <w:pPr>
        <w:ind w:left="1080" w:hanging="360"/>
      </w:pPr>
      <w:rPr>
        <w:rFonts w:hint="default"/>
        <w:b w:val="0"/>
        <w:bCs/>
        <w:i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65122ADA"/>
    <w:multiLevelType w:val="hybridMultilevel"/>
    <w:tmpl w:val="60F4DA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664658B7"/>
    <w:multiLevelType w:val="hybridMultilevel"/>
    <w:tmpl w:val="747AF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A132D0"/>
    <w:multiLevelType w:val="hybridMultilevel"/>
    <w:tmpl w:val="2AF8BDF2"/>
    <w:lvl w:ilvl="0" w:tplc="0809000B">
      <w:start w:val="1"/>
      <w:numFmt w:val="bullet"/>
      <w:lvlText w:val=""/>
      <w:lvlJc w:val="left"/>
      <w:pPr>
        <w:ind w:left="1713" w:hanging="360"/>
      </w:pPr>
      <w:rPr>
        <w:rFonts w:ascii="Wingdings" w:hAnsi="Wingdings"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30" w15:restartNumberingAfterBreak="0">
    <w:nsid w:val="71AE5F3E"/>
    <w:multiLevelType w:val="hybridMultilevel"/>
    <w:tmpl w:val="3022F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2487B33"/>
    <w:multiLevelType w:val="hybridMultilevel"/>
    <w:tmpl w:val="36BE9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784383"/>
    <w:multiLevelType w:val="hybridMultilevel"/>
    <w:tmpl w:val="51E06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C257CC"/>
    <w:multiLevelType w:val="hybridMultilevel"/>
    <w:tmpl w:val="06786B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772B0327"/>
    <w:multiLevelType w:val="hybridMultilevel"/>
    <w:tmpl w:val="2D686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80229F"/>
    <w:multiLevelType w:val="hybridMultilevel"/>
    <w:tmpl w:val="B6D2040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7CC42C35"/>
    <w:multiLevelType w:val="hybridMultilevel"/>
    <w:tmpl w:val="3960A828"/>
    <w:lvl w:ilvl="0" w:tplc="08090001">
      <w:start w:val="1"/>
      <w:numFmt w:val="bullet"/>
      <w:lvlText w:val=""/>
      <w:lvlJc w:val="left"/>
      <w:pPr>
        <w:ind w:left="975" w:hanging="360"/>
      </w:pPr>
      <w:rPr>
        <w:rFonts w:ascii="Symbol" w:hAnsi="Symbol" w:hint="default"/>
      </w:rPr>
    </w:lvl>
    <w:lvl w:ilvl="1" w:tplc="08090003" w:tentative="1">
      <w:start w:val="1"/>
      <w:numFmt w:val="bullet"/>
      <w:lvlText w:val="o"/>
      <w:lvlJc w:val="left"/>
      <w:pPr>
        <w:ind w:left="1695" w:hanging="360"/>
      </w:pPr>
      <w:rPr>
        <w:rFonts w:ascii="Courier New" w:hAnsi="Courier New" w:cs="Courier New" w:hint="default"/>
      </w:rPr>
    </w:lvl>
    <w:lvl w:ilvl="2" w:tplc="08090005" w:tentative="1">
      <w:start w:val="1"/>
      <w:numFmt w:val="bullet"/>
      <w:lvlText w:val=""/>
      <w:lvlJc w:val="left"/>
      <w:pPr>
        <w:ind w:left="2415" w:hanging="360"/>
      </w:pPr>
      <w:rPr>
        <w:rFonts w:ascii="Wingdings" w:hAnsi="Wingdings" w:hint="default"/>
      </w:rPr>
    </w:lvl>
    <w:lvl w:ilvl="3" w:tplc="08090001" w:tentative="1">
      <w:start w:val="1"/>
      <w:numFmt w:val="bullet"/>
      <w:lvlText w:val=""/>
      <w:lvlJc w:val="left"/>
      <w:pPr>
        <w:ind w:left="3135" w:hanging="360"/>
      </w:pPr>
      <w:rPr>
        <w:rFonts w:ascii="Symbol" w:hAnsi="Symbol" w:hint="default"/>
      </w:rPr>
    </w:lvl>
    <w:lvl w:ilvl="4" w:tplc="08090003" w:tentative="1">
      <w:start w:val="1"/>
      <w:numFmt w:val="bullet"/>
      <w:lvlText w:val="o"/>
      <w:lvlJc w:val="left"/>
      <w:pPr>
        <w:ind w:left="3855" w:hanging="360"/>
      </w:pPr>
      <w:rPr>
        <w:rFonts w:ascii="Courier New" w:hAnsi="Courier New" w:cs="Courier New" w:hint="default"/>
      </w:rPr>
    </w:lvl>
    <w:lvl w:ilvl="5" w:tplc="08090005" w:tentative="1">
      <w:start w:val="1"/>
      <w:numFmt w:val="bullet"/>
      <w:lvlText w:val=""/>
      <w:lvlJc w:val="left"/>
      <w:pPr>
        <w:ind w:left="4575" w:hanging="360"/>
      </w:pPr>
      <w:rPr>
        <w:rFonts w:ascii="Wingdings" w:hAnsi="Wingdings" w:hint="default"/>
      </w:rPr>
    </w:lvl>
    <w:lvl w:ilvl="6" w:tplc="08090001" w:tentative="1">
      <w:start w:val="1"/>
      <w:numFmt w:val="bullet"/>
      <w:lvlText w:val=""/>
      <w:lvlJc w:val="left"/>
      <w:pPr>
        <w:ind w:left="5295" w:hanging="360"/>
      </w:pPr>
      <w:rPr>
        <w:rFonts w:ascii="Symbol" w:hAnsi="Symbol" w:hint="default"/>
      </w:rPr>
    </w:lvl>
    <w:lvl w:ilvl="7" w:tplc="08090003" w:tentative="1">
      <w:start w:val="1"/>
      <w:numFmt w:val="bullet"/>
      <w:lvlText w:val="o"/>
      <w:lvlJc w:val="left"/>
      <w:pPr>
        <w:ind w:left="6015" w:hanging="360"/>
      </w:pPr>
      <w:rPr>
        <w:rFonts w:ascii="Courier New" w:hAnsi="Courier New" w:cs="Courier New" w:hint="default"/>
      </w:rPr>
    </w:lvl>
    <w:lvl w:ilvl="8" w:tplc="08090005" w:tentative="1">
      <w:start w:val="1"/>
      <w:numFmt w:val="bullet"/>
      <w:lvlText w:val=""/>
      <w:lvlJc w:val="left"/>
      <w:pPr>
        <w:ind w:left="6735" w:hanging="360"/>
      </w:pPr>
      <w:rPr>
        <w:rFonts w:ascii="Wingdings" w:hAnsi="Wingdings" w:hint="default"/>
      </w:rPr>
    </w:lvl>
  </w:abstractNum>
  <w:num w:numId="1" w16cid:durableId="896470971">
    <w:abstractNumId w:val="9"/>
  </w:num>
  <w:num w:numId="2" w16cid:durableId="601686191">
    <w:abstractNumId w:val="25"/>
  </w:num>
  <w:num w:numId="3" w16cid:durableId="2035186618">
    <w:abstractNumId w:val="4"/>
  </w:num>
  <w:num w:numId="4" w16cid:durableId="1886869976">
    <w:abstractNumId w:val="11"/>
  </w:num>
  <w:num w:numId="5" w16cid:durableId="1878590752">
    <w:abstractNumId w:val="10"/>
  </w:num>
  <w:num w:numId="6" w16cid:durableId="1263418549">
    <w:abstractNumId w:val="23"/>
  </w:num>
  <w:num w:numId="7" w16cid:durableId="900793142">
    <w:abstractNumId w:val="13"/>
  </w:num>
  <w:num w:numId="8" w16cid:durableId="1726684611">
    <w:abstractNumId w:val="6"/>
  </w:num>
  <w:num w:numId="9" w16cid:durableId="118960222">
    <w:abstractNumId w:val="16"/>
  </w:num>
  <w:num w:numId="10" w16cid:durableId="867446676">
    <w:abstractNumId w:val="7"/>
  </w:num>
  <w:num w:numId="11" w16cid:durableId="224415484">
    <w:abstractNumId w:val="35"/>
  </w:num>
  <w:num w:numId="12" w16cid:durableId="1656453525">
    <w:abstractNumId w:val="29"/>
  </w:num>
  <w:num w:numId="13" w16cid:durableId="766803929">
    <w:abstractNumId w:val="18"/>
  </w:num>
  <w:num w:numId="14" w16cid:durableId="246154123">
    <w:abstractNumId w:val="24"/>
  </w:num>
  <w:num w:numId="15" w16cid:durableId="712849054">
    <w:abstractNumId w:val="1"/>
  </w:num>
  <w:num w:numId="16" w16cid:durableId="2039351871">
    <w:abstractNumId w:val="36"/>
  </w:num>
  <w:num w:numId="17" w16cid:durableId="1501194718">
    <w:abstractNumId w:val="31"/>
  </w:num>
  <w:num w:numId="18" w16cid:durableId="783815744">
    <w:abstractNumId w:val="28"/>
  </w:num>
  <w:num w:numId="19" w16cid:durableId="19712818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90341272">
    <w:abstractNumId w:val="27"/>
  </w:num>
  <w:num w:numId="21" w16cid:durableId="1160806157">
    <w:abstractNumId w:val="33"/>
  </w:num>
  <w:num w:numId="22" w16cid:durableId="1712921450">
    <w:abstractNumId w:val="3"/>
  </w:num>
  <w:num w:numId="23" w16cid:durableId="105274477">
    <w:abstractNumId w:val="8"/>
  </w:num>
  <w:num w:numId="24" w16cid:durableId="42484481">
    <w:abstractNumId w:val="22"/>
  </w:num>
  <w:num w:numId="25" w16cid:durableId="1244879409">
    <w:abstractNumId w:val="20"/>
  </w:num>
  <w:num w:numId="26" w16cid:durableId="1242644827">
    <w:abstractNumId w:val="0"/>
  </w:num>
  <w:num w:numId="27" w16cid:durableId="44061769">
    <w:abstractNumId w:val="21"/>
  </w:num>
  <w:num w:numId="28" w16cid:durableId="1203521146">
    <w:abstractNumId w:val="32"/>
  </w:num>
  <w:num w:numId="29" w16cid:durableId="2006517299">
    <w:abstractNumId w:val="2"/>
  </w:num>
  <w:num w:numId="30" w16cid:durableId="271936116">
    <w:abstractNumId w:val="34"/>
  </w:num>
  <w:num w:numId="31" w16cid:durableId="969625791">
    <w:abstractNumId w:val="12"/>
  </w:num>
  <w:num w:numId="32" w16cid:durableId="91511413">
    <w:abstractNumId w:val="19"/>
  </w:num>
  <w:num w:numId="33" w16cid:durableId="1901091179">
    <w:abstractNumId w:val="5"/>
  </w:num>
  <w:num w:numId="34" w16cid:durableId="580681067">
    <w:abstractNumId w:val="26"/>
  </w:num>
  <w:num w:numId="35" w16cid:durableId="1185241370">
    <w:abstractNumId w:val="15"/>
  </w:num>
  <w:num w:numId="36" w16cid:durableId="59252242">
    <w:abstractNumId w:val="8"/>
  </w:num>
  <w:num w:numId="37" w16cid:durableId="1749884804">
    <w:abstractNumId w:val="17"/>
  </w:num>
  <w:num w:numId="38" w16cid:durableId="66324112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493"/>
    <w:rsid w:val="0004793B"/>
    <w:rsid w:val="000740B1"/>
    <w:rsid w:val="000742A2"/>
    <w:rsid w:val="00080BAC"/>
    <w:rsid w:val="00091591"/>
    <w:rsid w:val="000B1084"/>
    <w:rsid w:val="000B32C2"/>
    <w:rsid w:val="000C138F"/>
    <w:rsid w:val="000C2402"/>
    <w:rsid w:val="000C40DA"/>
    <w:rsid w:val="000D0BFC"/>
    <w:rsid w:val="000D28DA"/>
    <w:rsid w:val="0011579B"/>
    <w:rsid w:val="001247F0"/>
    <w:rsid w:val="00153671"/>
    <w:rsid w:val="00175F5B"/>
    <w:rsid w:val="001A6D4B"/>
    <w:rsid w:val="001F0B1E"/>
    <w:rsid w:val="001F7E66"/>
    <w:rsid w:val="0022071C"/>
    <w:rsid w:val="00230517"/>
    <w:rsid w:val="00253441"/>
    <w:rsid w:val="002B02AE"/>
    <w:rsid w:val="002B1500"/>
    <w:rsid w:val="002B3FC8"/>
    <w:rsid w:val="002B7707"/>
    <w:rsid w:val="002C78B0"/>
    <w:rsid w:val="00304EFF"/>
    <w:rsid w:val="003251D6"/>
    <w:rsid w:val="00344132"/>
    <w:rsid w:val="003461C3"/>
    <w:rsid w:val="00351355"/>
    <w:rsid w:val="00351B37"/>
    <w:rsid w:val="00362074"/>
    <w:rsid w:val="0039728E"/>
    <w:rsid w:val="003E1927"/>
    <w:rsid w:val="003F7D28"/>
    <w:rsid w:val="0040713A"/>
    <w:rsid w:val="00407F6A"/>
    <w:rsid w:val="00413480"/>
    <w:rsid w:val="00426D18"/>
    <w:rsid w:val="004273D3"/>
    <w:rsid w:val="00446CEE"/>
    <w:rsid w:val="00470454"/>
    <w:rsid w:val="004729E7"/>
    <w:rsid w:val="004848E4"/>
    <w:rsid w:val="00490450"/>
    <w:rsid w:val="00494584"/>
    <w:rsid w:val="004A3B07"/>
    <w:rsid w:val="004C58E6"/>
    <w:rsid w:val="004F2DA6"/>
    <w:rsid w:val="005263FB"/>
    <w:rsid w:val="00544774"/>
    <w:rsid w:val="005A3A42"/>
    <w:rsid w:val="005C2D27"/>
    <w:rsid w:val="005D7C9E"/>
    <w:rsid w:val="00604E0B"/>
    <w:rsid w:val="0060526E"/>
    <w:rsid w:val="006279D6"/>
    <w:rsid w:val="00644930"/>
    <w:rsid w:val="0067700B"/>
    <w:rsid w:val="006A7582"/>
    <w:rsid w:val="006D2242"/>
    <w:rsid w:val="006E7A1C"/>
    <w:rsid w:val="00746F40"/>
    <w:rsid w:val="00770493"/>
    <w:rsid w:val="007950EE"/>
    <w:rsid w:val="007B7C82"/>
    <w:rsid w:val="007E0908"/>
    <w:rsid w:val="007E3F66"/>
    <w:rsid w:val="00836E10"/>
    <w:rsid w:val="00875319"/>
    <w:rsid w:val="00880349"/>
    <w:rsid w:val="008B2CE3"/>
    <w:rsid w:val="008B4499"/>
    <w:rsid w:val="008B5995"/>
    <w:rsid w:val="008C22D4"/>
    <w:rsid w:val="008D4DE2"/>
    <w:rsid w:val="008E76E4"/>
    <w:rsid w:val="00901F5A"/>
    <w:rsid w:val="00901F61"/>
    <w:rsid w:val="009306D0"/>
    <w:rsid w:val="00933E14"/>
    <w:rsid w:val="00934E85"/>
    <w:rsid w:val="00945D0C"/>
    <w:rsid w:val="00981CE9"/>
    <w:rsid w:val="009E04DB"/>
    <w:rsid w:val="009E1624"/>
    <w:rsid w:val="00A777FC"/>
    <w:rsid w:val="00AA1222"/>
    <w:rsid w:val="00AB2392"/>
    <w:rsid w:val="00AD3E2E"/>
    <w:rsid w:val="00AE51D4"/>
    <w:rsid w:val="00AE722E"/>
    <w:rsid w:val="00B13E6F"/>
    <w:rsid w:val="00B1500C"/>
    <w:rsid w:val="00B24601"/>
    <w:rsid w:val="00B32619"/>
    <w:rsid w:val="00B338F4"/>
    <w:rsid w:val="00B90625"/>
    <w:rsid w:val="00BB5C06"/>
    <w:rsid w:val="00C30703"/>
    <w:rsid w:val="00C44549"/>
    <w:rsid w:val="00C50A6C"/>
    <w:rsid w:val="00C92ADA"/>
    <w:rsid w:val="00CA5DEB"/>
    <w:rsid w:val="00CE01DF"/>
    <w:rsid w:val="00CF4FF1"/>
    <w:rsid w:val="00D13C68"/>
    <w:rsid w:val="00D203DE"/>
    <w:rsid w:val="00D20B8D"/>
    <w:rsid w:val="00D43821"/>
    <w:rsid w:val="00D47045"/>
    <w:rsid w:val="00D615D1"/>
    <w:rsid w:val="00D63A09"/>
    <w:rsid w:val="00D64EF4"/>
    <w:rsid w:val="00D6684F"/>
    <w:rsid w:val="00D66BA7"/>
    <w:rsid w:val="00D66FF6"/>
    <w:rsid w:val="00D74901"/>
    <w:rsid w:val="00D76ABC"/>
    <w:rsid w:val="00D87915"/>
    <w:rsid w:val="00DA7583"/>
    <w:rsid w:val="00DB4580"/>
    <w:rsid w:val="00DC3D55"/>
    <w:rsid w:val="00DE2D3F"/>
    <w:rsid w:val="00E41D95"/>
    <w:rsid w:val="00E44312"/>
    <w:rsid w:val="00E603BF"/>
    <w:rsid w:val="00E647C8"/>
    <w:rsid w:val="00E90258"/>
    <w:rsid w:val="00EA2FB4"/>
    <w:rsid w:val="00EA38A2"/>
    <w:rsid w:val="00EE4706"/>
    <w:rsid w:val="00EE6FAB"/>
    <w:rsid w:val="00F125E9"/>
    <w:rsid w:val="00F2080F"/>
    <w:rsid w:val="00F224C5"/>
    <w:rsid w:val="00F842E3"/>
    <w:rsid w:val="00FD0068"/>
    <w:rsid w:val="00FD52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7D89D"/>
  <w15:chartTrackingRefBased/>
  <w15:docId w15:val="{F2A27876-33A3-4072-8D5E-5FC3E4389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Calibri" w:hAnsi="Verdan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1F5A"/>
    <w:pPr>
      <w:spacing w:after="100" w:line="290" w:lineRule="atLeast"/>
    </w:pPr>
    <w:rPr>
      <w:rFonts w:ascii="Calibri" w:hAnsi="Calibri"/>
      <w:color w:val="1F497D"/>
      <w:sz w:val="18"/>
      <w:szCs w:val="18"/>
      <w:lang w:eastAsia="en-US"/>
    </w:rPr>
  </w:style>
  <w:style w:type="paragraph" w:styleId="Heading1">
    <w:name w:val="heading 1"/>
    <w:basedOn w:val="Normal"/>
    <w:next w:val="Normal"/>
    <w:link w:val="Heading1Char"/>
    <w:uiPriority w:val="9"/>
    <w:qFormat/>
    <w:rsid w:val="00362074"/>
    <w:pPr>
      <w:keepNext/>
      <w:keepLines/>
      <w:spacing w:before="240" w:after="0"/>
      <w:outlineLvl w:val="0"/>
    </w:pPr>
    <w:rPr>
      <w:rFonts w:asciiTheme="majorHAnsi" w:eastAsiaTheme="majorEastAsia" w:hAnsiTheme="majorHAnsi" w:cstheme="majorBidi"/>
      <w:color w:val="374C80" w:themeColor="accent1" w:themeShade="BF"/>
      <w:sz w:val="32"/>
      <w:szCs w:val="32"/>
    </w:rPr>
  </w:style>
  <w:style w:type="paragraph" w:styleId="Heading2">
    <w:name w:val="heading 2"/>
    <w:basedOn w:val="Normal"/>
    <w:next w:val="Normal"/>
    <w:link w:val="Heading2Char"/>
    <w:uiPriority w:val="9"/>
    <w:unhideWhenUsed/>
    <w:qFormat/>
    <w:rsid w:val="004848E4"/>
    <w:pPr>
      <w:keepNext/>
      <w:keepLines/>
      <w:spacing w:before="40" w:after="0"/>
      <w:outlineLvl w:val="1"/>
    </w:pPr>
    <w:rPr>
      <w:rFonts w:asciiTheme="majorHAnsi" w:eastAsiaTheme="majorEastAsia" w:hAnsiTheme="majorHAnsi" w:cstheme="majorBidi"/>
      <w:color w:val="374C80"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qFormat/>
    <w:rsid w:val="00D6684F"/>
    <w:rPr>
      <w:rFonts w:ascii="FS Me Light" w:hAnsi="FS Me Light"/>
      <w:b/>
      <w:color w:val="4D4F53"/>
      <w:u w:val="thick" w:color="6C4891"/>
    </w:rPr>
  </w:style>
  <w:style w:type="paragraph" w:styleId="Header">
    <w:name w:val="header"/>
    <w:basedOn w:val="Normal"/>
    <w:link w:val="HeaderChar"/>
    <w:uiPriority w:val="99"/>
    <w:unhideWhenUsed/>
    <w:rsid w:val="00901F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1F5A"/>
  </w:style>
  <w:style w:type="paragraph" w:styleId="Footer">
    <w:name w:val="footer"/>
    <w:basedOn w:val="Normal"/>
    <w:link w:val="FooterChar"/>
    <w:uiPriority w:val="99"/>
    <w:unhideWhenUsed/>
    <w:rsid w:val="00901F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1F5A"/>
  </w:style>
  <w:style w:type="paragraph" w:customStyle="1" w:styleId="TableParagraph">
    <w:name w:val="Table Paragraph"/>
    <w:basedOn w:val="Normal"/>
    <w:uiPriority w:val="1"/>
    <w:qFormat/>
    <w:rsid w:val="00B1500C"/>
    <w:pPr>
      <w:widowControl w:val="0"/>
      <w:autoSpaceDE w:val="0"/>
      <w:autoSpaceDN w:val="0"/>
      <w:spacing w:after="0" w:line="240" w:lineRule="auto"/>
      <w:jc w:val="center"/>
    </w:pPr>
    <w:rPr>
      <w:rFonts w:cs="Calibri"/>
      <w:color w:val="auto"/>
      <w:sz w:val="22"/>
      <w:szCs w:val="22"/>
    </w:rPr>
  </w:style>
  <w:style w:type="paragraph" w:styleId="ListParagraph">
    <w:name w:val="List Paragraph"/>
    <w:basedOn w:val="Normal"/>
    <w:uiPriority w:val="34"/>
    <w:qFormat/>
    <w:rsid w:val="00091591"/>
    <w:pPr>
      <w:ind w:left="720"/>
      <w:contextualSpacing/>
    </w:pPr>
  </w:style>
  <w:style w:type="table" w:styleId="TableGrid">
    <w:name w:val="Table Grid"/>
    <w:basedOn w:val="TableNormal"/>
    <w:uiPriority w:val="59"/>
    <w:rsid w:val="006A75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62074"/>
    <w:rPr>
      <w:rFonts w:asciiTheme="majorHAnsi" w:eastAsiaTheme="majorEastAsia" w:hAnsiTheme="majorHAnsi" w:cstheme="majorBidi"/>
      <w:color w:val="374C80" w:themeColor="accent1" w:themeShade="BF"/>
      <w:sz w:val="32"/>
      <w:szCs w:val="32"/>
      <w:lang w:eastAsia="en-US"/>
    </w:rPr>
  </w:style>
  <w:style w:type="character" w:customStyle="1" w:styleId="Heading2Char">
    <w:name w:val="Heading 2 Char"/>
    <w:basedOn w:val="DefaultParagraphFont"/>
    <w:link w:val="Heading2"/>
    <w:uiPriority w:val="9"/>
    <w:rsid w:val="004848E4"/>
    <w:rPr>
      <w:rFonts w:asciiTheme="majorHAnsi" w:eastAsiaTheme="majorEastAsia" w:hAnsiTheme="majorHAnsi" w:cstheme="majorBidi"/>
      <w:color w:val="374C80" w:themeColor="accent1" w:themeShade="BF"/>
      <w:sz w:val="26"/>
      <w:szCs w:val="26"/>
      <w:lang w:eastAsia="en-US"/>
    </w:rPr>
  </w:style>
  <w:style w:type="character" w:styleId="PlaceholderText">
    <w:name w:val="Placeholder Text"/>
    <w:basedOn w:val="DefaultParagraphFont"/>
    <w:uiPriority w:val="99"/>
    <w:semiHidden/>
    <w:rsid w:val="0060526E"/>
    <w:rPr>
      <w:color w:val="808080"/>
    </w:rPr>
  </w:style>
  <w:style w:type="paragraph" w:styleId="FootnoteText">
    <w:name w:val="footnote text"/>
    <w:basedOn w:val="Normal"/>
    <w:link w:val="FootnoteTextChar"/>
    <w:uiPriority w:val="99"/>
    <w:semiHidden/>
    <w:unhideWhenUsed/>
    <w:rsid w:val="008D4DE2"/>
    <w:pPr>
      <w:spacing w:after="0" w:line="240" w:lineRule="auto"/>
    </w:pPr>
    <w:rPr>
      <w:color w:val="auto"/>
      <w:sz w:val="20"/>
      <w:szCs w:val="20"/>
    </w:rPr>
  </w:style>
  <w:style w:type="character" w:customStyle="1" w:styleId="FootnoteTextChar">
    <w:name w:val="Footnote Text Char"/>
    <w:basedOn w:val="DefaultParagraphFont"/>
    <w:link w:val="FootnoteText"/>
    <w:uiPriority w:val="99"/>
    <w:semiHidden/>
    <w:rsid w:val="008D4DE2"/>
    <w:rPr>
      <w:rFonts w:ascii="Calibri" w:hAnsi="Calibri"/>
      <w:lang w:eastAsia="en-US"/>
    </w:rPr>
  </w:style>
  <w:style w:type="character" w:styleId="FootnoteReference">
    <w:name w:val="footnote reference"/>
    <w:uiPriority w:val="99"/>
    <w:semiHidden/>
    <w:unhideWhenUsed/>
    <w:rsid w:val="008D4DE2"/>
    <w:rPr>
      <w:vertAlign w:val="superscript"/>
    </w:rPr>
  </w:style>
  <w:style w:type="paragraph" w:styleId="NoSpacing">
    <w:name w:val="No Spacing"/>
    <w:uiPriority w:val="1"/>
    <w:qFormat/>
    <w:rsid w:val="008D4DE2"/>
    <w:rPr>
      <w:rFonts w:asciiTheme="minorHAnsi" w:eastAsiaTheme="minorHAnsi" w:hAnsiTheme="minorHAnsi" w:cstheme="minorBidi"/>
      <w:sz w:val="22"/>
      <w:szCs w:val="22"/>
      <w:lang w:eastAsia="en-US"/>
    </w:rPr>
  </w:style>
  <w:style w:type="paragraph" w:customStyle="1" w:styleId="Default">
    <w:name w:val="Default"/>
    <w:rsid w:val="008D4DE2"/>
    <w:pPr>
      <w:autoSpaceDE w:val="0"/>
      <w:autoSpaceDN w:val="0"/>
      <w:adjustRightInd w:val="0"/>
    </w:pPr>
    <w:rPr>
      <w:rFonts w:ascii="Times New Roman" w:eastAsia="Times New Roman" w:hAnsi="Times New Roman"/>
      <w:color w:val="000000"/>
      <w:sz w:val="24"/>
      <w:szCs w:val="24"/>
    </w:rPr>
  </w:style>
  <w:style w:type="paragraph" w:customStyle="1" w:styleId="Pol-Bod">
    <w:name w:val="Pol-Bod"/>
    <w:basedOn w:val="Normal"/>
    <w:link w:val="Pol-BodChar"/>
    <w:rsid w:val="008D4DE2"/>
    <w:pPr>
      <w:widowControl w:val="0"/>
      <w:suppressAutoHyphens/>
      <w:spacing w:before="60" w:after="120" w:line="240" w:lineRule="auto"/>
    </w:pPr>
    <w:rPr>
      <w:rFonts w:eastAsia="SimSun" w:cs="Mangal"/>
      <w:color w:val="000000"/>
      <w:kern w:val="1"/>
      <w:sz w:val="24"/>
      <w:szCs w:val="24"/>
      <w:lang w:eastAsia="hi-IN" w:bidi="hi-IN"/>
    </w:rPr>
  </w:style>
  <w:style w:type="character" w:customStyle="1" w:styleId="Pol-BodChar">
    <w:name w:val="Pol-Bod Char"/>
    <w:link w:val="Pol-Bod"/>
    <w:rsid w:val="008D4DE2"/>
    <w:rPr>
      <w:rFonts w:ascii="Calibri" w:eastAsia="SimSun" w:hAnsi="Calibri" w:cs="Mangal"/>
      <w:color w:val="000000"/>
      <w:kern w:val="1"/>
      <w:sz w:val="24"/>
      <w:szCs w:val="24"/>
      <w:lang w:eastAsia="hi-IN" w:bidi="hi-IN"/>
    </w:rPr>
  </w:style>
  <w:style w:type="character" w:styleId="UnresolvedMention">
    <w:name w:val="Unresolved Mention"/>
    <w:basedOn w:val="DefaultParagraphFont"/>
    <w:uiPriority w:val="99"/>
    <w:semiHidden/>
    <w:unhideWhenUsed/>
    <w:rsid w:val="003F7D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8682916">
      <w:bodyDiv w:val="1"/>
      <w:marLeft w:val="0"/>
      <w:marRight w:val="0"/>
      <w:marTop w:val="0"/>
      <w:marBottom w:val="0"/>
      <w:divBdr>
        <w:top w:val="none" w:sz="0" w:space="0" w:color="auto"/>
        <w:left w:val="none" w:sz="0" w:space="0" w:color="auto"/>
        <w:bottom w:val="none" w:sz="0" w:space="0" w:color="auto"/>
        <w:right w:val="none" w:sz="0" w:space="0" w:color="auto"/>
      </w:divBdr>
    </w:div>
    <w:div w:id="1955945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co.org.uk/for-organisations/guide-to-data-protection/guide-to-the-general-data-protection-regulation-gdpr/personal-data-breache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ico.org.uk/for-organisations/report-a-breach/"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oleObject" Target="embeddings/oleObject1.bin"/><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PO@ymca-fg.org" TargetMode="External"/><Relationship Id="rId5" Type="http://schemas.openxmlformats.org/officeDocument/2006/relationships/numbering" Target="numbering.xml"/><Relationship Id="rId15" Type="http://schemas.openxmlformats.org/officeDocument/2006/relationships/image" Target="media/image1.emf"/><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earning.nspcc.org.uk/media/3325/child-protection-records-retention-and-storage-guidelines-september-2023.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C0CEF4448AC48E480E60BBFAE678842"/>
        <w:category>
          <w:name w:val="General"/>
          <w:gallery w:val="placeholder"/>
        </w:category>
        <w:types>
          <w:type w:val="bbPlcHdr"/>
        </w:types>
        <w:behaviors>
          <w:behavior w:val="content"/>
        </w:behaviors>
        <w:guid w:val="{0CBFDCD5-0179-476B-B46C-C41CDF77B3AB}"/>
      </w:docPartPr>
      <w:docPartBody>
        <w:p w:rsidR="00313974" w:rsidRDefault="00BC3915">
          <w:r w:rsidRPr="002C543D">
            <w:rPr>
              <w:rStyle w:val="PlaceholderText"/>
            </w:rPr>
            <w:t>[Policy Level]</w:t>
          </w:r>
        </w:p>
      </w:docPartBody>
    </w:docPart>
    <w:docPart>
      <w:docPartPr>
        <w:name w:val="E05CE4AC2217407A9285670656379FFF"/>
        <w:category>
          <w:name w:val="General"/>
          <w:gallery w:val="placeholder"/>
        </w:category>
        <w:types>
          <w:type w:val="bbPlcHdr"/>
        </w:types>
        <w:behaviors>
          <w:behavior w:val="content"/>
        </w:behaviors>
        <w:guid w:val="{C8698E62-02D3-4D2F-A1E1-D790E26F77C4}"/>
      </w:docPartPr>
      <w:docPartBody>
        <w:p w:rsidR="00313974" w:rsidRDefault="00BC3915">
          <w:r w:rsidRPr="002C543D">
            <w:rPr>
              <w:rStyle w:val="PlaceholderText"/>
            </w:rPr>
            <w:t>[Policy Category]</w:t>
          </w:r>
        </w:p>
      </w:docPartBody>
    </w:docPart>
    <w:docPart>
      <w:docPartPr>
        <w:name w:val="61C91865AAEF47F087D48B3346EAC150"/>
        <w:category>
          <w:name w:val="General"/>
          <w:gallery w:val="placeholder"/>
        </w:category>
        <w:types>
          <w:type w:val="bbPlcHdr"/>
        </w:types>
        <w:behaviors>
          <w:behavior w:val="content"/>
        </w:behaviors>
        <w:guid w:val="{B3A52B49-D955-4134-91A1-4BED3E64D710}"/>
      </w:docPartPr>
      <w:docPartBody>
        <w:p w:rsidR="00313974" w:rsidRDefault="00BC3915">
          <w:r w:rsidRPr="002C543D">
            <w:rPr>
              <w:rStyle w:val="PlaceholderText"/>
            </w:rPr>
            <w:t>[Policy Authority]</w:t>
          </w:r>
        </w:p>
      </w:docPartBody>
    </w:docPart>
    <w:docPart>
      <w:docPartPr>
        <w:name w:val="BA6F0B3163D34DBEAC7488E0E293B88F"/>
        <w:category>
          <w:name w:val="General"/>
          <w:gallery w:val="placeholder"/>
        </w:category>
        <w:types>
          <w:type w:val="bbPlcHdr"/>
        </w:types>
        <w:behaviors>
          <w:behavior w:val="content"/>
        </w:behaviors>
        <w:guid w:val="{29978F98-CFAB-4B4F-842A-DC5BEB2BBF8F}"/>
      </w:docPartPr>
      <w:docPartBody>
        <w:p w:rsidR="00313974" w:rsidRDefault="00BC3915">
          <w:r w:rsidRPr="002C543D">
            <w:rPr>
              <w:rStyle w:val="PlaceholderText"/>
            </w:rPr>
            <w:t>[Lead Committee]</w:t>
          </w:r>
        </w:p>
      </w:docPartBody>
    </w:docPart>
    <w:docPart>
      <w:docPartPr>
        <w:name w:val="882044A35CBF48F6925803AAB306ACB0"/>
        <w:category>
          <w:name w:val="General"/>
          <w:gallery w:val="placeholder"/>
        </w:category>
        <w:types>
          <w:type w:val="bbPlcHdr"/>
        </w:types>
        <w:behaviors>
          <w:behavior w:val="content"/>
        </w:behaviors>
        <w:guid w:val="{DEF5760A-218C-42DB-A516-DB8B360AC049}"/>
      </w:docPartPr>
      <w:docPartBody>
        <w:p w:rsidR="00313974" w:rsidRDefault="00BC3915">
          <w:r w:rsidRPr="002C543D">
            <w:rPr>
              <w:rStyle w:val="PlaceholderText"/>
            </w:rPr>
            <w:t>[Lead Director]</w:t>
          </w:r>
        </w:p>
      </w:docPartBody>
    </w:docPart>
    <w:docPart>
      <w:docPartPr>
        <w:name w:val="156CA8767A0441AD93FE39DE6022CDF2"/>
        <w:category>
          <w:name w:val="General"/>
          <w:gallery w:val="placeholder"/>
        </w:category>
        <w:types>
          <w:type w:val="bbPlcHdr"/>
        </w:types>
        <w:behaviors>
          <w:behavior w:val="content"/>
        </w:behaviors>
        <w:guid w:val="{89FA4363-D12E-4910-87A6-734A42DC1AF0}"/>
      </w:docPartPr>
      <w:docPartBody>
        <w:p w:rsidR="00313974" w:rsidRDefault="00BC3915">
          <w:r w:rsidRPr="002C543D">
            <w:rPr>
              <w:rStyle w:val="PlaceholderText"/>
            </w:rPr>
            <w:t>[Approved date]</w:t>
          </w:r>
        </w:p>
      </w:docPartBody>
    </w:docPart>
    <w:docPart>
      <w:docPartPr>
        <w:name w:val="B1B0642133A343569CD66ADADE93E502"/>
        <w:category>
          <w:name w:val="General"/>
          <w:gallery w:val="placeholder"/>
        </w:category>
        <w:types>
          <w:type w:val="bbPlcHdr"/>
        </w:types>
        <w:behaviors>
          <w:behavior w:val="content"/>
        </w:behaviors>
        <w:guid w:val="{FE1F9D8E-C361-4669-941C-1BA4EFB57D3E}"/>
      </w:docPartPr>
      <w:docPartBody>
        <w:p w:rsidR="00313974" w:rsidRDefault="00BC3915">
          <w:r w:rsidRPr="002C543D">
            <w:rPr>
              <w:rStyle w:val="PlaceholderText"/>
            </w:rPr>
            <w:t>[Review date]</w:t>
          </w:r>
        </w:p>
      </w:docPartBody>
    </w:docPart>
    <w:docPart>
      <w:docPartPr>
        <w:name w:val="14AE21B2CE534BF6BBD56DE288E77526"/>
        <w:category>
          <w:name w:val="General"/>
          <w:gallery w:val="placeholder"/>
        </w:category>
        <w:types>
          <w:type w:val="bbPlcHdr"/>
        </w:types>
        <w:behaviors>
          <w:behavior w:val="content"/>
        </w:behaviors>
        <w:guid w:val="{43DABD1D-ED66-45D0-B153-2B97F9B88C77}"/>
      </w:docPartPr>
      <w:docPartBody>
        <w:p w:rsidR="00313974" w:rsidRDefault="00BC3915">
          <w:r w:rsidRPr="002C543D">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S Me Light">
    <w:panose1 w:val="02000506040000020004"/>
    <w:charset w:val="00"/>
    <w:family w:val="modern"/>
    <w:notTrueType/>
    <w:pitch w:val="variable"/>
    <w:sig w:usb0="A00000AF" w:usb1="4000204A" w:usb2="00000000" w:usb3="00000000" w:csb0="0000009B"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S Me">
    <w:altName w:val="Calibri"/>
    <w:panose1 w:val="00000000000000000000"/>
    <w:charset w:val="00"/>
    <w:family w:val="modern"/>
    <w:notTrueType/>
    <w:pitch w:val="variable"/>
    <w:sig w:usb0="800000AF" w:usb1="4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FS Me Pro Heavy">
    <w:altName w:val="Arial"/>
    <w:panose1 w:val="02000503050000020004"/>
    <w:charset w:val="00"/>
    <w:family w:val="modern"/>
    <w:notTrueType/>
    <w:pitch w:val="variable"/>
    <w:sig w:usb0="A00002EF" w:usb1="4000606A"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915"/>
    <w:rsid w:val="000324BE"/>
    <w:rsid w:val="000E625B"/>
    <w:rsid w:val="0011579B"/>
    <w:rsid w:val="001A6D4B"/>
    <w:rsid w:val="001C428E"/>
    <w:rsid w:val="00271FC5"/>
    <w:rsid w:val="002B02AE"/>
    <w:rsid w:val="002F3BA4"/>
    <w:rsid w:val="00313974"/>
    <w:rsid w:val="00351355"/>
    <w:rsid w:val="003E1927"/>
    <w:rsid w:val="003E270F"/>
    <w:rsid w:val="00512E90"/>
    <w:rsid w:val="005743D9"/>
    <w:rsid w:val="005F183C"/>
    <w:rsid w:val="005F4DEC"/>
    <w:rsid w:val="00604E0B"/>
    <w:rsid w:val="006D5B26"/>
    <w:rsid w:val="008E55ED"/>
    <w:rsid w:val="00925E32"/>
    <w:rsid w:val="00974625"/>
    <w:rsid w:val="00985FA4"/>
    <w:rsid w:val="009E04DB"/>
    <w:rsid w:val="00A667EC"/>
    <w:rsid w:val="00AE528F"/>
    <w:rsid w:val="00AE722E"/>
    <w:rsid w:val="00BB5C06"/>
    <w:rsid w:val="00BC3915"/>
    <w:rsid w:val="00C00704"/>
    <w:rsid w:val="00C80784"/>
    <w:rsid w:val="00D13C68"/>
    <w:rsid w:val="00E603BF"/>
    <w:rsid w:val="00F125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C391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olicy_x0020_Authority xmlns="67649116-5823-4379-a030-a5ed67334004">Senior Leadership Team</Policy_x0020_Authority>
    <Policy_x0020_Category xmlns="67649116-5823-4379-a030-a5ed67334004">Business</Policy_x0020_Category>
    <Policy_x0020_Level xmlns="67649116-5823-4379-a030-a5ed67334004">Two</Policy_x0020_Level>
    <Renewal xmlns="67649116-5823-4379-a030-a5ed67334004">2028-07-30T23:00:00Z</Renewal>
    <Lead_x0020_Committee xmlns="67649116-5823-4379-a030-a5ed67334004">Senior Leadership Team</Lead_x0020_Committee>
    <Lead_x0020_Director xmlns="67649116-5823-4379-a030-a5ed67334004">Alan Meldrum</Lead_x0020_Director>
    <Approved_x0020_date xmlns="67649116-5823-4379-a030-a5ed67334004">2026-07-30T23:00:00Z</Approved_x0020_dat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878CA20FA1C6C47B9881FFA3753FC46" ma:contentTypeVersion="16" ma:contentTypeDescription="Create a new document." ma:contentTypeScope="" ma:versionID="f66cac2a16414167e6b51693af3abd1b">
  <xsd:schema xmlns:xsd="http://www.w3.org/2001/XMLSchema" xmlns:xs="http://www.w3.org/2001/XMLSchema" xmlns:p="http://schemas.microsoft.com/office/2006/metadata/properties" xmlns:ns2="67649116-5823-4379-a030-a5ed67334004" xmlns:ns3="291a5dee-46d0-48ef-bda9-af0bc2b8a708" targetNamespace="http://schemas.microsoft.com/office/2006/metadata/properties" ma:root="true" ma:fieldsID="e2a7179bce3b3f9d5dd20b2cd2830bbf" ns2:_="" ns3:_="">
    <xsd:import namespace="67649116-5823-4379-a030-a5ed67334004"/>
    <xsd:import namespace="291a5dee-46d0-48ef-bda9-af0bc2b8a708"/>
    <xsd:element name="properties">
      <xsd:complexType>
        <xsd:sequence>
          <xsd:element name="documentManagement">
            <xsd:complexType>
              <xsd:all>
                <xsd:element ref="ns2:MediaServiceMetadata" minOccurs="0"/>
                <xsd:element ref="ns2:MediaServiceFastMetadata" minOccurs="0"/>
                <xsd:element ref="ns2:Policy_x0020_Level"/>
                <xsd:element ref="ns2:Policy_x0020_Category"/>
                <xsd:element ref="ns2:Policy_x0020_Authority"/>
                <xsd:element ref="ns2:Lead_x0020_Committee"/>
                <xsd:element ref="ns2:Lead_x0020_Director"/>
                <xsd:element ref="ns2:Renewal"/>
                <xsd:element ref="ns2:Approved_x0020_date"/>
                <xsd:element ref="ns3:SharedWithUsers" minOccurs="0"/>
                <xsd:element ref="ns3:SharedWithDetails"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649116-5823-4379-a030-a5ed67334004"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Policy_x0020_Level" ma:index="10" ma:displayName="Policy Level" ma:format="Dropdown" ma:internalName="Policy_x0020_Level">
      <xsd:simpleType>
        <xsd:restriction base="dms:Choice">
          <xsd:enumeration value="One"/>
          <xsd:enumeration value="Two"/>
          <xsd:enumeration value="Three"/>
        </xsd:restriction>
      </xsd:simpleType>
    </xsd:element>
    <xsd:element name="Policy_x0020_Category" ma:index="11" ma:displayName="Policy Category" ma:format="Dropdown" ma:internalName="Policy_x0020_Category">
      <xsd:simpleType>
        <xsd:restriction base="dms:Choice">
          <xsd:enumeration value="Anuual report and accounts"/>
          <xsd:enumeration value="Business"/>
          <xsd:enumeration value="Equality, Diversity &amp; Inclusion"/>
          <xsd:enumeration value="Ethics"/>
          <xsd:enumeration value="Facilities management"/>
          <xsd:enumeration value="Fundraising"/>
          <xsd:enumeration value="Health &amp; safety"/>
          <xsd:enumeration value="Our people"/>
          <xsd:enumeration value="Programme delivery"/>
          <xsd:enumeration value="Safeguarding Children and Vulnerable Adults"/>
        </xsd:restriction>
      </xsd:simpleType>
    </xsd:element>
    <xsd:element name="Policy_x0020_Authority" ma:index="12" ma:displayName="Policy Authority" ma:format="Dropdown" ma:internalName="Policy_x0020_Authority">
      <xsd:simpleType>
        <xsd:restriction base="dms:Choice">
          <xsd:enumeration value="Board"/>
          <xsd:enumeration value="Senior Leadership Team"/>
          <xsd:enumeration value="Health &amp; Safety"/>
          <xsd:enumeration value="Safeguarding"/>
        </xsd:restriction>
      </xsd:simpleType>
    </xsd:element>
    <xsd:element name="Lead_x0020_Committee" ma:index="13" ma:displayName="Lead Committee" ma:format="Dropdown" ma:internalName="Lead_x0020_Committee">
      <xsd:simpleType>
        <xsd:restriction base="dms:Choice">
          <xsd:enumeration value="Board"/>
          <xsd:enumeration value="Senior Leadership Team"/>
          <xsd:enumeration value="Health &amp; Safety"/>
          <xsd:enumeration value="Safeguarding"/>
        </xsd:restriction>
      </xsd:simpleType>
    </xsd:element>
    <xsd:element name="Lead_x0020_Director" ma:index="14" ma:displayName="Lead Director" ma:format="Dropdown" ma:internalName="Lead_x0020_Director">
      <xsd:simpleType>
        <xsd:restriction base="dms:Choice">
          <xsd:enumeration value="Phillipa Spicer"/>
          <xsd:enumeration value="Vikki Kennesion"/>
          <xsd:enumeration value="Josh Towers"/>
          <xsd:enumeration value="Adam Beckles"/>
          <xsd:enumeration value="Alan Meldrum"/>
        </xsd:restriction>
      </xsd:simpleType>
    </xsd:element>
    <xsd:element name="Renewal" ma:index="15" ma:displayName="Review date" ma:format="DateOnly" ma:internalName="Renewal">
      <xsd:simpleType>
        <xsd:restriction base="dms:DateTime"/>
      </xsd:simpleType>
    </xsd:element>
    <xsd:element name="Approved_x0020_date" ma:index="16" ma:displayName="Approved date" ma:format="DateOnly" ma:internalName="Approved_x0020_date">
      <xsd:simpleType>
        <xsd:restriction base="dms:DateTime"/>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91a5dee-46d0-48ef-bda9-af0bc2b8a708" elementFormDefault="qualified">
    <xsd:import namespace="http://schemas.microsoft.com/office/2006/documentManagement/types"/>
    <xsd:import namespace="http://schemas.microsoft.com/office/infopath/2007/PartnerControls"/>
    <xsd:element name="SharedWithUsers" ma:index="17"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0969D2-3CF0-4127-9A5B-640E0B720139}">
  <ds:schemaRefs>
    <ds:schemaRef ds:uri="http://schemas.microsoft.com/sharepoint/v3/contenttype/forms"/>
  </ds:schemaRefs>
</ds:datastoreItem>
</file>

<file path=customXml/itemProps2.xml><?xml version="1.0" encoding="utf-8"?>
<ds:datastoreItem xmlns:ds="http://schemas.openxmlformats.org/officeDocument/2006/customXml" ds:itemID="{E7ACF137-4D9C-48E0-8B85-E29D5D4B12D5}">
  <ds:schemaRefs>
    <ds:schemaRef ds:uri="http://schemas.microsoft.com/office/2006/metadata/properties"/>
    <ds:schemaRef ds:uri="http://schemas.microsoft.com/office/infopath/2007/PartnerControls"/>
    <ds:schemaRef ds:uri="67649116-5823-4379-a030-a5ed67334004"/>
  </ds:schemaRefs>
</ds:datastoreItem>
</file>

<file path=customXml/itemProps3.xml><?xml version="1.0" encoding="utf-8"?>
<ds:datastoreItem xmlns:ds="http://schemas.openxmlformats.org/officeDocument/2006/customXml" ds:itemID="{BCC1855B-F6A4-4E85-A202-5A61548972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649116-5823-4379-a030-a5ed67334004"/>
    <ds:schemaRef ds:uri="291a5dee-46d0-48ef-bda9-af0bc2b8a7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5B22AC0-1E5C-424D-B988-BF5DADF2E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5055</Words>
  <Characters>28817</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Insert Title Here</vt:lpstr>
    </vt:vector>
  </TitlesOfParts>
  <Company/>
  <LinksUpToDate>false</LinksUpToDate>
  <CharactersWithSpaces>33805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Protection Information Security &amp; CCTV Policy</dc:title>
  <dc:subject/>
  <dc:creator>Matt Green</dc:creator>
  <cp:keywords/>
  <dc:description/>
  <cp:lastModifiedBy>Rachel Searle</cp:lastModifiedBy>
  <cp:revision>2</cp:revision>
  <cp:lastPrinted>2022-11-17T12:37:00Z</cp:lastPrinted>
  <dcterms:created xsi:type="dcterms:W3CDTF">2026-09-02T08:17:00Z</dcterms:created>
  <dcterms:modified xsi:type="dcterms:W3CDTF">2026-09-02T08:17:00Z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0x010100B878CA20FA1C6C47B9881FFA3753FC46</vt:lpwstr>
  </property>
  <property fmtid="{D5CDD505-2E9C-101B-9397-08002B2CF9AE}" pid="3" name="docLang">
    <vt:lpwstr>en</vt:lpwstr>
  </property>
</Properties>
</file>