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2429" w14:textId="3983E2C5" w:rsidR="00B338F4" w:rsidRDefault="006A7582" w:rsidP="00B338F4">
      <w:pPr>
        <w:tabs>
          <w:tab w:val="left" w:pos="567"/>
        </w:tabs>
        <w:rPr>
          <w:rFonts w:ascii="Verdana" w:hAnsi="Verdana"/>
          <w:color w:val="4D4F53"/>
        </w:rPr>
      </w:pPr>
      <w:r>
        <w:rPr>
          <w:noProof/>
        </w:rPr>
        <mc:AlternateContent>
          <mc:Choice Requires="wps">
            <w:drawing>
              <wp:anchor distT="45720" distB="45720" distL="114300" distR="114300" simplePos="0" relativeHeight="251658240" behindDoc="0" locked="0" layoutInCell="1" allowOverlap="1" wp14:anchorId="6E38E9F8" wp14:editId="773BD05C">
                <wp:simplePos x="0" y="0"/>
                <wp:positionH relativeFrom="margin">
                  <wp:posOffset>1123950</wp:posOffset>
                </wp:positionH>
                <wp:positionV relativeFrom="paragraph">
                  <wp:posOffset>0</wp:posOffset>
                </wp:positionV>
                <wp:extent cx="3438525" cy="332740"/>
                <wp:effectExtent l="0" t="0" r="28575"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332740"/>
                        </a:xfrm>
                        <a:prstGeom prst="rect">
                          <a:avLst/>
                        </a:prstGeom>
                        <a:solidFill>
                          <a:srgbClr val="FFFFFF"/>
                        </a:solidFill>
                        <a:ln w="9525">
                          <a:solidFill>
                            <a:srgbClr val="000000"/>
                          </a:solidFill>
                          <a:miter lim="800000"/>
                          <a:headEnd/>
                          <a:tailEnd/>
                        </a:ln>
                      </wps:spPr>
                      <wps:txbx>
                        <w:txbxContent>
                          <w:sdt>
                            <w:sdtPr>
                              <w:rPr>
                                <w:rFonts w:ascii="FS Me" w:hAnsi="FS Me"/>
                                <w:b/>
                                <w:color w:val="4D4F53"/>
                                <w:sz w:val="28"/>
                                <w:szCs w:val="28"/>
                              </w:rPr>
                              <w:alias w:val="Title"/>
                              <w:tag w:val=""/>
                              <w:id w:val="826949766"/>
                              <w:placeholder>
                                <w:docPart w:val="559DB527C3C2409FBFBBBB80872B785A"/>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457C683E" w:rsidR="004729E7" w:rsidRPr="008271DA" w:rsidRDefault="00216C2F" w:rsidP="00D615D1">
                                <w:pPr>
                                  <w:jc w:val="center"/>
                                  <w:rPr>
                                    <w:b/>
                                    <w:color w:val="4D4F53"/>
                                    <w:sz w:val="28"/>
                                    <w:szCs w:val="28"/>
                                  </w:rPr>
                                </w:pPr>
                                <w:r>
                                  <w:rPr>
                                    <w:rFonts w:ascii="FS Me" w:hAnsi="FS Me"/>
                                    <w:b/>
                                    <w:color w:val="4D4F53"/>
                                    <w:sz w:val="28"/>
                                    <w:szCs w:val="28"/>
                                  </w:rPr>
                                  <w:t>Fund</w:t>
                                </w:r>
                                <w:r w:rsidR="007B73D2">
                                  <w:rPr>
                                    <w:rFonts w:ascii="FS Me" w:hAnsi="FS Me"/>
                                    <w:b/>
                                    <w:color w:val="4D4F53"/>
                                    <w:sz w:val="28"/>
                                    <w:szCs w:val="28"/>
                                  </w:rPr>
                                  <w:t>r</w:t>
                                </w:r>
                                <w:r>
                                  <w:rPr>
                                    <w:rFonts w:ascii="FS Me" w:hAnsi="FS Me"/>
                                    <w:b/>
                                    <w:color w:val="4D4F53"/>
                                    <w:sz w:val="28"/>
                                    <w:szCs w:val="28"/>
                                  </w:rPr>
                                  <w:t>aising Policy</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38E9F8" id="_x0000_t202" coordsize="21600,21600" o:spt="202" path="m,l,21600r21600,l21600,xe">
                <v:stroke joinstyle="miter"/>
                <v:path gradientshapeok="t" o:connecttype="rect"/>
              </v:shapetype>
              <v:shape id="Text Box 2" o:spid="_x0000_s1026" type="#_x0000_t202" style="position:absolute;margin-left:88.5pt;margin-top:0;width:270.75pt;height:26.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">
                <v:textbox>
                  <w:txbxContent>
                    <w:sdt>
                      <w:sdtPr>
                        <w:rPr>
                          <w:rFonts w:ascii="FS Me" w:hAnsi="FS Me"/>
                          <w:b/>
                          <w:color w:val="4D4F53"/>
                          <w:sz w:val="28"/>
                          <w:szCs w:val="28"/>
                        </w:rPr>
                        <w:alias w:val="Title"/>
                        <w:tag w:val=""/>
                        <w:id w:val="826949766"/>
                        <w:placeholder>
                          <w:docPart w:val="559DB527C3C2409FBFBBBB80872B785A"/>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457C683E" w:rsidR="004729E7" w:rsidRPr="008271DA" w:rsidRDefault="00216C2F" w:rsidP="00D615D1">
                          <w:pPr>
                            <w:jc w:val="center"/>
                            <w:rPr>
                              <w:b/>
                              <w:color w:val="4D4F53"/>
                              <w:sz w:val="28"/>
                              <w:szCs w:val="28"/>
                            </w:rPr>
                          </w:pPr>
                          <w:r>
                            <w:rPr>
                              <w:rFonts w:ascii="FS Me" w:hAnsi="FS Me"/>
                              <w:b/>
                              <w:color w:val="4D4F53"/>
                              <w:sz w:val="28"/>
                              <w:szCs w:val="28"/>
                            </w:rPr>
                            <w:t>Fund</w:t>
                          </w:r>
                          <w:r w:rsidR="007B73D2">
                            <w:rPr>
                              <w:rFonts w:ascii="FS Me" w:hAnsi="FS Me"/>
                              <w:b/>
                              <w:color w:val="4D4F53"/>
                              <w:sz w:val="28"/>
                              <w:szCs w:val="28"/>
                            </w:rPr>
                            <w:t>r</w:t>
                          </w:r>
                          <w:r>
                            <w:rPr>
                              <w:rFonts w:ascii="FS Me" w:hAnsi="FS Me"/>
                              <w:b/>
                              <w:color w:val="4D4F53"/>
                              <w:sz w:val="28"/>
                              <w:szCs w:val="28"/>
                            </w:rPr>
                            <w:t>aising Policy</w:t>
                          </w:r>
                        </w:p>
                      </w:sdtContent>
                    </w:sdt>
                  </w:txbxContent>
                </v:textbox>
                <w10:wrap type="square" anchorx="margin"/>
              </v:shape>
            </w:pict>
          </mc:Fallback>
        </mc:AlternateContent>
      </w:r>
    </w:p>
    <w:tbl>
      <w:tblPr>
        <w:tblStyle w:val="TableGrid"/>
        <w:tblpPr w:leftFromText="180" w:rightFromText="180" w:vertAnchor="text" w:horzAnchor="margin" w:tblpXSpec="center" w:tblpY="295"/>
        <w:tblW w:w="0" w:type="auto"/>
        <w:tblLook w:val="04A0" w:firstRow="1" w:lastRow="0" w:firstColumn="1" w:lastColumn="0" w:noHBand="0" w:noVBand="1"/>
      </w:tblPr>
      <w:tblGrid>
        <w:gridCol w:w="1980"/>
        <w:gridCol w:w="3402"/>
      </w:tblGrid>
      <w:tr w:rsidR="002C78B0" w:rsidRPr="00D615D1" w14:paraId="5AD34B07" w14:textId="77777777" w:rsidTr="002C78B0">
        <w:tc>
          <w:tcPr>
            <w:tcW w:w="1980" w:type="dxa"/>
          </w:tcPr>
          <w:p w14:paraId="1536B41F"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Level</w:t>
            </w:r>
          </w:p>
        </w:tc>
        <w:sdt>
          <w:sdtPr>
            <w:rPr>
              <w:rFonts w:ascii="FS Me" w:hAnsi="FS Me"/>
              <w:color w:val="4D4F53"/>
              <w:sz w:val="22"/>
              <w:szCs w:val="22"/>
            </w:rPr>
            <w:alias w:val="Policy Level"/>
            <w:tag w:val="Policy_x0020_Level"/>
            <w:id w:val="-1236167370"/>
            <w:placeholder>
              <w:docPart w:val="A19F27752E774A8D9D48295CF226AB4A"/>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Level[1]" w:storeItemID="{E7ACF137-4D9C-48E0-8B85-E29D5D4B12D5}"/>
            <w:dropDownList w:lastValue="One">
              <w:listItem w:value="[Policy Level]"/>
            </w:dropDownList>
          </w:sdtPr>
          <w:sdtEndPr/>
          <w:sdtContent>
            <w:tc>
              <w:tcPr>
                <w:tcW w:w="3402" w:type="dxa"/>
              </w:tcPr>
              <w:p w14:paraId="6EA8BFCF" w14:textId="2C5850B6" w:rsidR="002C78B0" w:rsidRPr="00D615D1" w:rsidRDefault="00BB0717" w:rsidP="002C78B0">
                <w:pPr>
                  <w:rPr>
                    <w:rFonts w:ascii="FS Me" w:hAnsi="FS Me"/>
                    <w:color w:val="4D4F53"/>
                    <w:sz w:val="22"/>
                    <w:szCs w:val="22"/>
                  </w:rPr>
                </w:pPr>
                <w:r>
                  <w:rPr>
                    <w:rFonts w:ascii="FS Me" w:hAnsi="FS Me"/>
                    <w:color w:val="4D4F53"/>
                    <w:sz w:val="22"/>
                    <w:szCs w:val="22"/>
                  </w:rPr>
                  <w:t>One</w:t>
                </w:r>
              </w:p>
            </w:tc>
          </w:sdtContent>
        </w:sdt>
      </w:tr>
      <w:tr w:rsidR="002C78B0" w:rsidRPr="00D615D1" w14:paraId="082F582C" w14:textId="77777777" w:rsidTr="002C78B0">
        <w:tc>
          <w:tcPr>
            <w:tcW w:w="1980" w:type="dxa"/>
          </w:tcPr>
          <w:p w14:paraId="76F23BD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Category</w:t>
            </w:r>
          </w:p>
        </w:tc>
        <w:sdt>
          <w:sdtPr>
            <w:rPr>
              <w:rFonts w:ascii="FS Me" w:hAnsi="FS Me"/>
              <w:color w:val="4D4F53"/>
              <w:sz w:val="22"/>
              <w:szCs w:val="22"/>
            </w:rPr>
            <w:alias w:val="Policy Category"/>
            <w:tag w:val="Policy_x0020_Category"/>
            <w:id w:val="-514536816"/>
            <w:placeholder>
              <w:docPart w:val="1F5A5DBC38844D7EB89D6D23D963AAD1"/>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Category[1]" w:storeItemID="{E7ACF137-4D9C-48E0-8B85-E29D5D4B12D5}"/>
            <w:dropDownList w:lastValue="Fundraising">
              <w:listItem w:value="[Policy Category]"/>
            </w:dropDownList>
          </w:sdtPr>
          <w:sdtEndPr/>
          <w:sdtContent>
            <w:tc>
              <w:tcPr>
                <w:tcW w:w="3402" w:type="dxa"/>
              </w:tcPr>
              <w:p w14:paraId="45EF4B7A" w14:textId="2F5CD947" w:rsidR="002C78B0" w:rsidRPr="00D615D1" w:rsidRDefault="009F1061" w:rsidP="002C78B0">
                <w:pPr>
                  <w:rPr>
                    <w:rFonts w:ascii="FS Me" w:hAnsi="FS Me"/>
                    <w:color w:val="4D4F53"/>
                    <w:sz w:val="22"/>
                    <w:szCs w:val="22"/>
                  </w:rPr>
                </w:pPr>
                <w:r>
                  <w:rPr>
                    <w:rFonts w:ascii="FS Me" w:hAnsi="FS Me"/>
                    <w:color w:val="4D4F53"/>
                    <w:sz w:val="22"/>
                    <w:szCs w:val="22"/>
                  </w:rPr>
                  <w:t>Fundraising</w:t>
                </w:r>
              </w:p>
            </w:tc>
          </w:sdtContent>
        </w:sdt>
      </w:tr>
      <w:tr w:rsidR="002C78B0" w:rsidRPr="00D615D1" w14:paraId="78079111" w14:textId="77777777" w:rsidTr="002C78B0">
        <w:tc>
          <w:tcPr>
            <w:tcW w:w="1980" w:type="dxa"/>
          </w:tcPr>
          <w:p w14:paraId="1B564317"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Authority</w:t>
            </w:r>
          </w:p>
        </w:tc>
        <w:sdt>
          <w:sdtPr>
            <w:rPr>
              <w:rFonts w:ascii="FS Me" w:hAnsi="FS Me"/>
              <w:color w:val="4D4F53"/>
              <w:sz w:val="22"/>
              <w:szCs w:val="22"/>
            </w:rPr>
            <w:alias w:val="Policy Authority"/>
            <w:tag w:val="Policy_x0020_Authority"/>
            <w:id w:val="-1653127215"/>
            <w:placeholder>
              <w:docPart w:val="3E5780F0DA1C463BBFA0B356F7DA7A11"/>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Authority[1]" w:storeItemID="{E7ACF137-4D9C-48E0-8B85-E29D5D4B12D5}"/>
            <w:dropDownList w:lastValue="Board">
              <w:listItem w:value="[Policy Authority]"/>
            </w:dropDownList>
          </w:sdtPr>
          <w:sdtEndPr/>
          <w:sdtContent>
            <w:tc>
              <w:tcPr>
                <w:tcW w:w="3402" w:type="dxa"/>
              </w:tcPr>
              <w:p w14:paraId="5758782F" w14:textId="1E982047" w:rsidR="002C78B0" w:rsidRPr="00D615D1" w:rsidRDefault="00BB0717" w:rsidP="002C78B0">
                <w:pPr>
                  <w:rPr>
                    <w:rFonts w:ascii="FS Me" w:hAnsi="FS Me"/>
                    <w:color w:val="4D4F53"/>
                    <w:sz w:val="22"/>
                    <w:szCs w:val="22"/>
                  </w:rPr>
                </w:pPr>
                <w:r>
                  <w:rPr>
                    <w:rFonts w:ascii="FS Me" w:hAnsi="FS Me"/>
                    <w:color w:val="4D4F53"/>
                    <w:sz w:val="22"/>
                    <w:szCs w:val="22"/>
                  </w:rPr>
                  <w:t>Board</w:t>
                </w:r>
              </w:p>
            </w:tc>
          </w:sdtContent>
        </w:sdt>
      </w:tr>
      <w:tr w:rsidR="002C78B0" w:rsidRPr="00D615D1" w14:paraId="6BFAA295" w14:textId="77777777" w:rsidTr="002C78B0">
        <w:tc>
          <w:tcPr>
            <w:tcW w:w="1980" w:type="dxa"/>
          </w:tcPr>
          <w:p w14:paraId="55552B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Committee</w:t>
            </w:r>
          </w:p>
        </w:tc>
        <w:sdt>
          <w:sdtPr>
            <w:rPr>
              <w:rFonts w:ascii="FS Me" w:hAnsi="FS Me"/>
              <w:color w:val="4D4F53"/>
              <w:sz w:val="22"/>
              <w:szCs w:val="22"/>
            </w:rPr>
            <w:alias w:val="Lead Committee"/>
            <w:tag w:val="Lead_x0020_Committee"/>
            <w:id w:val="-1432967295"/>
            <w:placeholder>
              <w:docPart w:val="9991238682BD456CB89F78DC225C331C"/>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Committee[1]" w:storeItemID="{E7ACF137-4D9C-48E0-8B85-E29D5D4B12D5}"/>
            <w:dropDownList w:lastValue="Senior Leadership Team">
              <w:listItem w:value="[Lead Committee]"/>
            </w:dropDownList>
          </w:sdtPr>
          <w:sdtEndPr/>
          <w:sdtContent>
            <w:tc>
              <w:tcPr>
                <w:tcW w:w="3402" w:type="dxa"/>
              </w:tcPr>
              <w:p w14:paraId="3F81A744" w14:textId="4A610977" w:rsidR="002C78B0" w:rsidRPr="00D615D1" w:rsidRDefault="007253E2" w:rsidP="002C78B0">
                <w:pPr>
                  <w:rPr>
                    <w:rFonts w:ascii="FS Me" w:hAnsi="FS Me"/>
                    <w:color w:val="4D4F53"/>
                    <w:sz w:val="22"/>
                    <w:szCs w:val="22"/>
                  </w:rPr>
                </w:pPr>
                <w:r>
                  <w:rPr>
                    <w:rFonts w:ascii="FS Me" w:hAnsi="FS Me"/>
                    <w:color w:val="4D4F53"/>
                    <w:sz w:val="22"/>
                    <w:szCs w:val="22"/>
                  </w:rPr>
                  <w:t>Senior Leadership Team</w:t>
                </w:r>
              </w:p>
            </w:tc>
          </w:sdtContent>
        </w:sdt>
      </w:tr>
      <w:tr w:rsidR="002C78B0" w:rsidRPr="00D615D1" w14:paraId="330FFBE3" w14:textId="77777777" w:rsidTr="002C78B0">
        <w:tc>
          <w:tcPr>
            <w:tcW w:w="1980" w:type="dxa"/>
          </w:tcPr>
          <w:p w14:paraId="093C27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Director</w:t>
            </w:r>
          </w:p>
        </w:tc>
        <w:sdt>
          <w:sdtPr>
            <w:rPr>
              <w:rFonts w:ascii="FS Me" w:hAnsi="FS Me"/>
              <w:color w:val="4D4F53"/>
              <w:sz w:val="22"/>
              <w:szCs w:val="22"/>
            </w:rPr>
            <w:alias w:val="Lead Director"/>
            <w:tag w:val="Lead_x0020_Director"/>
            <w:id w:val="-9073912"/>
            <w:placeholder>
              <w:docPart w:val="1552D298B4D143AD8A66D635C1E79379"/>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Director[1]" w:storeItemID="{E7ACF137-4D9C-48E0-8B85-E29D5D4B12D5}"/>
            <w:dropDownList w:lastValue="Josh Towers">
              <w:listItem w:value="[Lead Director]"/>
            </w:dropDownList>
          </w:sdtPr>
          <w:sdtEndPr/>
          <w:sdtContent>
            <w:tc>
              <w:tcPr>
                <w:tcW w:w="3402" w:type="dxa"/>
              </w:tcPr>
              <w:p w14:paraId="63D30FBF" w14:textId="29C85F79" w:rsidR="002C78B0" w:rsidRPr="00D615D1" w:rsidRDefault="00505513" w:rsidP="002C78B0">
                <w:pPr>
                  <w:rPr>
                    <w:rFonts w:ascii="FS Me" w:hAnsi="FS Me"/>
                    <w:color w:val="4D4F53"/>
                    <w:sz w:val="22"/>
                    <w:szCs w:val="22"/>
                  </w:rPr>
                </w:pPr>
                <w:r>
                  <w:rPr>
                    <w:rFonts w:ascii="FS Me" w:hAnsi="FS Me"/>
                    <w:color w:val="4D4F53"/>
                    <w:sz w:val="22"/>
                    <w:szCs w:val="22"/>
                  </w:rPr>
                  <w:t>Josh Towers</w:t>
                </w:r>
              </w:p>
            </w:tc>
          </w:sdtContent>
        </w:sdt>
      </w:tr>
      <w:tr w:rsidR="002C78B0" w:rsidRPr="00D615D1" w14:paraId="6325A31C" w14:textId="77777777" w:rsidTr="002C78B0">
        <w:tc>
          <w:tcPr>
            <w:tcW w:w="1980" w:type="dxa"/>
          </w:tcPr>
          <w:p w14:paraId="073F03B8"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Approved Date</w:t>
            </w:r>
          </w:p>
        </w:tc>
        <w:sdt>
          <w:sdtPr>
            <w:rPr>
              <w:rFonts w:ascii="FS Me" w:hAnsi="FS Me"/>
              <w:color w:val="4D4F53"/>
              <w:sz w:val="22"/>
              <w:szCs w:val="22"/>
            </w:rPr>
            <w:alias w:val="Approved date"/>
            <w:tag w:val="Approved_x0020_date"/>
            <w:id w:val="1194034721"/>
            <w:placeholder>
              <w:docPart w:val="5F64EA27B40042CABE73EC8AB348D2F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Approved_x0020_date[1]" w:storeItemID="{E7ACF137-4D9C-48E0-8B85-E29D5D4B12D5}"/>
            <w:date w:fullDate="2026-07-27T00:00:00Z">
              <w:dateFormat w:val="dd/MM/yyyy"/>
              <w:lid w:val="en-GB"/>
              <w:storeMappedDataAs w:val="dateTime"/>
              <w:calendar w:val="gregorian"/>
            </w:date>
          </w:sdtPr>
          <w:sdtEndPr/>
          <w:sdtContent>
            <w:tc>
              <w:tcPr>
                <w:tcW w:w="3402" w:type="dxa"/>
              </w:tcPr>
              <w:p w14:paraId="177E4B90" w14:textId="75CA8300" w:rsidR="002C78B0" w:rsidRPr="00D615D1" w:rsidRDefault="00BB34FC" w:rsidP="002C78B0">
                <w:pPr>
                  <w:rPr>
                    <w:rFonts w:ascii="FS Me" w:hAnsi="FS Me"/>
                    <w:color w:val="4D4F53"/>
                    <w:sz w:val="22"/>
                    <w:szCs w:val="22"/>
                  </w:rPr>
                </w:pPr>
                <w:r>
                  <w:rPr>
                    <w:rFonts w:ascii="FS Me" w:hAnsi="FS Me"/>
                    <w:color w:val="4D4F53"/>
                    <w:sz w:val="22"/>
                    <w:szCs w:val="22"/>
                  </w:rPr>
                  <w:t>27/07/2026</w:t>
                </w:r>
              </w:p>
            </w:tc>
          </w:sdtContent>
        </w:sdt>
      </w:tr>
      <w:tr w:rsidR="002C78B0" w:rsidRPr="00D615D1" w14:paraId="06631A32" w14:textId="77777777" w:rsidTr="002C78B0">
        <w:tc>
          <w:tcPr>
            <w:tcW w:w="1980" w:type="dxa"/>
          </w:tcPr>
          <w:p w14:paraId="35EF542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Review Date</w:t>
            </w:r>
          </w:p>
        </w:tc>
        <w:sdt>
          <w:sdtPr>
            <w:rPr>
              <w:rFonts w:ascii="FS Me" w:hAnsi="FS Me"/>
              <w:color w:val="4D4F53"/>
              <w:sz w:val="22"/>
              <w:szCs w:val="22"/>
            </w:rPr>
            <w:alias w:val="Review date"/>
            <w:tag w:val="Renewal"/>
            <w:id w:val="-503050743"/>
            <w:placeholder>
              <w:docPart w:val="B6AFD7FA1EA945FCAF9E245C6D309D06"/>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Renewal[1]" w:storeItemID="{E7ACF137-4D9C-48E0-8B85-E29D5D4B12D5}"/>
            <w:date w:fullDate="2028-07-31T00:00:00Z">
              <w:dateFormat w:val="dd/MM/yyyy"/>
              <w:lid w:val="en-GB"/>
              <w:storeMappedDataAs w:val="dateTime"/>
              <w:calendar w:val="gregorian"/>
            </w:date>
          </w:sdtPr>
          <w:sdtEndPr/>
          <w:sdtContent>
            <w:tc>
              <w:tcPr>
                <w:tcW w:w="3402" w:type="dxa"/>
              </w:tcPr>
              <w:p w14:paraId="397CDE26" w14:textId="157D5A8F" w:rsidR="002C78B0" w:rsidRPr="00D615D1" w:rsidRDefault="00BB34FC" w:rsidP="002C78B0">
                <w:pPr>
                  <w:rPr>
                    <w:rFonts w:ascii="FS Me" w:hAnsi="FS Me"/>
                    <w:color w:val="4D4F53"/>
                    <w:sz w:val="22"/>
                    <w:szCs w:val="22"/>
                  </w:rPr>
                </w:pPr>
                <w:r>
                  <w:rPr>
                    <w:rFonts w:ascii="FS Me" w:hAnsi="FS Me"/>
                    <w:color w:val="4D4F53"/>
                    <w:sz w:val="22"/>
                    <w:szCs w:val="22"/>
                  </w:rPr>
                  <w:t>31/07/2028</w:t>
                </w:r>
              </w:p>
            </w:tc>
          </w:sdtContent>
        </w:sdt>
      </w:tr>
    </w:tbl>
    <w:p w14:paraId="0B1742F2" w14:textId="6AF940BD" w:rsidR="00091591" w:rsidRPr="00091591" w:rsidRDefault="00091591" w:rsidP="00091591">
      <w:pPr>
        <w:rPr>
          <w:rFonts w:ascii="Verdana" w:hAnsi="Verdana"/>
        </w:rPr>
      </w:pPr>
    </w:p>
    <w:p w14:paraId="5D58F459" w14:textId="2BE98AF0" w:rsidR="00091591" w:rsidRPr="00091591" w:rsidRDefault="00091591" w:rsidP="00091591">
      <w:pPr>
        <w:rPr>
          <w:rFonts w:ascii="Verdana" w:hAnsi="Verdana"/>
        </w:rPr>
      </w:pPr>
    </w:p>
    <w:p w14:paraId="59F1AACF" w14:textId="2732B904" w:rsidR="00091591" w:rsidRPr="00091591" w:rsidRDefault="00091591" w:rsidP="00091591">
      <w:pPr>
        <w:rPr>
          <w:rFonts w:ascii="Verdana" w:hAnsi="Verdana"/>
        </w:rPr>
      </w:pPr>
    </w:p>
    <w:p w14:paraId="5FF0A4EB" w14:textId="2DF3BCBD" w:rsidR="00091591" w:rsidRPr="00091591" w:rsidRDefault="00091591" w:rsidP="00091591">
      <w:pPr>
        <w:rPr>
          <w:rFonts w:ascii="Verdana" w:hAnsi="Verdana"/>
        </w:rPr>
      </w:pPr>
    </w:p>
    <w:p w14:paraId="7A9C71AD" w14:textId="5EC203F0" w:rsidR="00091591" w:rsidRPr="00091591" w:rsidRDefault="00091591" w:rsidP="00D615D1">
      <w:pPr>
        <w:jc w:val="center"/>
        <w:rPr>
          <w:rFonts w:ascii="Verdana" w:hAnsi="Verdana"/>
        </w:rPr>
      </w:pPr>
    </w:p>
    <w:p w14:paraId="541E0566" w14:textId="1EC1F385" w:rsidR="00091591" w:rsidRPr="00091591" w:rsidRDefault="00091591" w:rsidP="00091591">
      <w:pPr>
        <w:rPr>
          <w:rFonts w:ascii="Verdana" w:hAnsi="Verdana"/>
        </w:rPr>
      </w:pPr>
    </w:p>
    <w:p w14:paraId="27C35610" w14:textId="0BC95AE3" w:rsidR="00091591" w:rsidRDefault="00091591" w:rsidP="00091591">
      <w:pPr>
        <w:rPr>
          <w:rFonts w:ascii="Verdana" w:hAnsi="Verdana"/>
          <w:color w:val="4D4F53"/>
        </w:rPr>
      </w:pPr>
    </w:p>
    <w:p w14:paraId="3243CE00" w14:textId="77777777" w:rsidR="002B4E51" w:rsidRPr="002B4E51" w:rsidRDefault="002B4E51" w:rsidP="002B4E51">
      <w:pPr>
        <w:spacing w:after="0" w:line="240" w:lineRule="auto"/>
        <w:jc w:val="both"/>
        <w:rPr>
          <w:rFonts w:ascii="Arial" w:hAnsi="Arial" w:cs="Arial"/>
          <w:color w:val="FF0000"/>
          <w:sz w:val="22"/>
          <w:szCs w:val="22"/>
          <w:lang w:val="en-US"/>
        </w:rPr>
      </w:pPr>
    </w:p>
    <w:p w14:paraId="6E42AE0A" w14:textId="77777777" w:rsidR="002B4E51" w:rsidRPr="002B4E51" w:rsidRDefault="002B4E51" w:rsidP="002B4E51">
      <w:pPr>
        <w:spacing w:after="0" w:line="240" w:lineRule="auto"/>
        <w:jc w:val="both"/>
        <w:rPr>
          <w:rFonts w:ascii="Arial" w:hAnsi="Arial" w:cs="Arial"/>
          <w:color w:val="FF0000"/>
          <w:sz w:val="22"/>
          <w:szCs w:val="22"/>
          <w:lang w:val="en-US"/>
        </w:rPr>
      </w:pPr>
    </w:p>
    <w:p w14:paraId="0F1B9FE2" w14:textId="7A5729A1" w:rsidR="002B4E51" w:rsidRDefault="002B4E51" w:rsidP="002B4E51">
      <w:pPr>
        <w:spacing w:after="0" w:line="240" w:lineRule="auto"/>
        <w:jc w:val="both"/>
        <w:rPr>
          <w:rFonts w:ascii="Arial" w:hAnsi="Arial" w:cs="Arial"/>
          <w:color w:val="FF0000"/>
          <w:sz w:val="22"/>
          <w:szCs w:val="22"/>
          <w:lang w:val="en-US"/>
        </w:rPr>
      </w:pPr>
    </w:p>
    <w:p w14:paraId="5B68D577" w14:textId="77777777" w:rsidR="00A22E2B" w:rsidRPr="00216C2F" w:rsidRDefault="00A22E2B" w:rsidP="00A22E2B">
      <w:pPr>
        <w:rPr>
          <w:rFonts w:ascii="FS Me" w:hAnsi="FS Me" w:cs="Arial"/>
          <w:color w:val="595959" w:themeColor="text1" w:themeTint="A6"/>
          <w:sz w:val="22"/>
          <w:szCs w:val="22"/>
        </w:rPr>
      </w:pPr>
      <w:r w:rsidRPr="00216C2F">
        <w:rPr>
          <w:rFonts w:ascii="FS Me" w:hAnsi="FS Me" w:cs="Arial"/>
          <w:color w:val="595959" w:themeColor="text1" w:themeTint="A6"/>
          <w:sz w:val="22"/>
          <w:szCs w:val="22"/>
        </w:rPr>
        <w:t xml:space="preserve">This policy is intended to ensure that all who participate in raising funds for YMCA Fairthorne Group (YMCA FG) do so in accordance with the charity’s aims and objectives, adhering to the organisation’s ethos, policies, and procedures at all times. </w:t>
      </w:r>
    </w:p>
    <w:p w14:paraId="5FD2165D" w14:textId="77777777" w:rsidR="00A22E2B" w:rsidRPr="00216C2F" w:rsidRDefault="00A22E2B" w:rsidP="00A22E2B">
      <w:pPr>
        <w:rPr>
          <w:rFonts w:ascii="FS Me" w:hAnsi="FS Me" w:cs="Arial"/>
          <w:color w:val="595959" w:themeColor="text1" w:themeTint="A6"/>
          <w:sz w:val="22"/>
          <w:szCs w:val="22"/>
        </w:rPr>
      </w:pPr>
      <w:r w:rsidRPr="003F42F1">
        <w:rPr>
          <w:rFonts w:ascii="FS Me" w:hAnsi="FS Me" w:cs="Arial"/>
          <w:b/>
          <w:color w:val="595959" w:themeColor="text1" w:themeTint="A6"/>
          <w:sz w:val="24"/>
          <w:szCs w:val="24"/>
        </w:rPr>
        <w:t>Relevant Legislation</w:t>
      </w:r>
      <w:r w:rsidRPr="00216C2F">
        <w:rPr>
          <w:rFonts w:ascii="FS Me" w:hAnsi="FS Me" w:cs="Arial"/>
          <w:b/>
          <w:color w:val="595959" w:themeColor="text1" w:themeTint="A6"/>
          <w:sz w:val="22"/>
          <w:szCs w:val="22"/>
        </w:rPr>
        <w:br/>
      </w:r>
      <w:r w:rsidRPr="00216C2F">
        <w:rPr>
          <w:rFonts w:ascii="FS Me" w:hAnsi="FS Me" w:cs="Arial"/>
          <w:color w:val="595959" w:themeColor="text1" w:themeTint="A6"/>
          <w:sz w:val="22"/>
          <w:szCs w:val="22"/>
        </w:rPr>
        <w:t>Charities Act</w:t>
      </w:r>
      <w:r w:rsidRPr="00216C2F">
        <w:rPr>
          <w:rFonts w:ascii="FS Me" w:hAnsi="FS Me" w:cs="Arial"/>
          <w:b/>
          <w:color w:val="595959" w:themeColor="text1" w:themeTint="A6"/>
          <w:sz w:val="22"/>
          <w:szCs w:val="22"/>
        </w:rPr>
        <w:br/>
      </w:r>
      <w:r w:rsidRPr="00216C2F">
        <w:rPr>
          <w:rFonts w:ascii="FS Me" w:hAnsi="FS Me" w:cs="Arial"/>
          <w:color w:val="595959" w:themeColor="text1" w:themeTint="A6"/>
          <w:sz w:val="22"/>
          <w:szCs w:val="22"/>
        </w:rPr>
        <w:t>Charitable Institutions (Fund-Raising) Regulations 1994</w:t>
      </w:r>
      <w:r w:rsidRPr="00216C2F">
        <w:rPr>
          <w:rFonts w:ascii="FS Me" w:hAnsi="FS Me" w:cs="Arial"/>
          <w:b/>
          <w:color w:val="595959" w:themeColor="text1" w:themeTint="A6"/>
          <w:sz w:val="22"/>
          <w:szCs w:val="22"/>
        </w:rPr>
        <w:br/>
      </w:r>
      <w:r w:rsidRPr="00216C2F">
        <w:rPr>
          <w:rFonts w:ascii="FS Me" w:hAnsi="FS Me" w:cs="Arial"/>
          <w:color w:val="595959" w:themeColor="text1" w:themeTint="A6"/>
          <w:sz w:val="22"/>
          <w:szCs w:val="22"/>
        </w:rPr>
        <w:t>Local authority licensing requirements</w:t>
      </w:r>
      <w:r w:rsidRPr="00216C2F">
        <w:rPr>
          <w:rFonts w:ascii="FS Me" w:hAnsi="FS Me" w:cs="Arial"/>
          <w:b/>
          <w:color w:val="595959" w:themeColor="text1" w:themeTint="A6"/>
          <w:sz w:val="22"/>
          <w:szCs w:val="22"/>
        </w:rPr>
        <w:br/>
      </w:r>
      <w:r w:rsidRPr="00216C2F">
        <w:rPr>
          <w:rFonts w:ascii="FS Me" w:hAnsi="FS Me" w:cs="Arial"/>
          <w:color w:val="595959" w:themeColor="text1" w:themeTint="A6"/>
          <w:sz w:val="22"/>
          <w:szCs w:val="22"/>
        </w:rPr>
        <w:t xml:space="preserve">General Data Protection Regulation 2018 </w:t>
      </w:r>
      <w:r w:rsidRPr="00216C2F">
        <w:rPr>
          <w:rFonts w:ascii="FS Me" w:hAnsi="FS Me" w:cs="Arial"/>
          <w:color w:val="595959" w:themeColor="text1" w:themeTint="A6"/>
          <w:sz w:val="22"/>
          <w:szCs w:val="22"/>
        </w:rPr>
        <w:br/>
        <w:t>HMRC guidance on Gift Aid 2013 and Income Tax Act 2007</w:t>
      </w:r>
      <w:r w:rsidRPr="00216C2F">
        <w:rPr>
          <w:rFonts w:ascii="FS Me" w:hAnsi="FS Me" w:cs="Arial"/>
          <w:color w:val="595959" w:themeColor="text1" w:themeTint="A6"/>
          <w:sz w:val="22"/>
          <w:szCs w:val="22"/>
        </w:rPr>
        <w:br/>
        <w:t>Privacy and Electronic Communications Regulations 2003</w:t>
      </w:r>
    </w:p>
    <w:p w14:paraId="19B0C95A" w14:textId="77777777" w:rsidR="00A22E2B" w:rsidRPr="00216C2F" w:rsidRDefault="00A22E2B" w:rsidP="00A22E2B">
      <w:pPr>
        <w:spacing w:after="0"/>
        <w:rPr>
          <w:rFonts w:ascii="FS Me" w:hAnsi="FS Me" w:cs="Arial"/>
          <w:color w:val="595959" w:themeColor="text1" w:themeTint="A6"/>
          <w:sz w:val="22"/>
          <w:szCs w:val="22"/>
        </w:rPr>
      </w:pPr>
      <w:r w:rsidRPr="003F42F1">
        <w:rPr>
          <w:rFonts w:ascii="FS Me" w:hAnsi="FS Me" w:cs="Arial"/>
          <w:b/>
          <w:color w:val="595959" w:themeColor="text1" w:themeTint="A6"/>
          <w:sz w:val="24"/>
          <w:szCs w:val="24"/>
        </w:rPr>
        <w:t>Regulatory Bodies</w:t>
      </w:r>
      <w:r w:rsidRPr="00216C2F">
        <w:rPr>
          <w:rFonts w:ascii="FS Me" w:hAnsi="FS Me" w:cs="Arial"/>
          <w:b/>
          <w:color w:val="595959" w:themeColor="text1" w:themeTint="A6"/>
          <w:sz w:val="22"/>
          <w:szCs w:val="22"/>
        </w:rPr>
        <w:br/>
      </w:r>
      <w:r w:rsidRPr="00216C2F">
        <w:rPr>
          <w:rFonts w:ascii="FS Me" w:hAnsi="FS Me" w:cs="Arial"/>
          <w:color w:val="595959" w:themeColor="text1" w:themeTint="A6"/>
          <w:sz w:val="22"/>
          <w:szCs w:val="22"/>
        </w:rPr>
        <w:t>Advertising Standards Authority</w:t>
      </w:r>
      <w:r w:rsidRPr="00216C2F">
        <w:rPr>
          <w:rFonts w:ascii="FS Me" w:hAnsi="FS Me" w:cs="Arial"/>
          <w:color w:val="595959" w:themeColor="text1" w:themeTint="A6"/>
          <w:sz w:val="22"/>
          <w:szCs w:val="22"/>
        </w:rPr>
        <w:br/>
        <w:t>Fundraising Regulator</w:t>
      </w:r>
      <w:r w:rsidRPr="00216C2F">
        <w:rPr>
          <w:rFonts w:ascii="FS Me" w:hAnsi="FS Me" w:cs="Arial"/>
          <w:color w:val="595959" w:themeColor="text1" w:themeTint="A6"/>
          <w:sz w:val="22"/>
          <w:szCs w:val="22"/>
        </w:rPr>
        <w:br/>
        <w:t>Mailing Preference Service</w:t>
      </w:r>
      <w:r w:rsidRPr="00216C2F">
        <w:rPr>
          <w:rFonts w:ascii="FS Me" w:hAnsi="FS Me" w:cs="Arial"/>
          <w:color w:val="595959" w:themeColor="text1" w:themeTint="A6"/>
          <w:sz w:val="22"/>
          <w:szCs w:val="22"/>
        </w:rPr>
        <w:br/>
        <w:t>Telephone Preference Service</w:t>
      </w:r>
    </w:p>
    <w:p w14:paraId="2E2933D3" w14:textId="77777777" w:rsidR="00A22E2B" w:rsidRPr="003F42F1" w:rsidRDefault="00A22E2B" w:rsidP="00A22E2B">
      <w:pPr>
        <w:spacing w:after="0"/>
        <w:rPr>
          <w:rFonts w:ascii="FS Me" w:eastAsiaTheme="minorEastAsia" w:hAnsi="FS Me" w:cs="Arial"/>
          <w:b/>
          <w:color w:val="595959" w:themeColor="text1" w:themeTint="A6"/>
          <w:sz w:val="24"/>
          <w:szCs w:val="24"/>
        </w:rPr>
      </w:pPr>
      <w:r w:rsidRPr="00216C2F">
        <w:rPr>
          <w:rFonts w:ascii="FS Me" w:hAnsi="FS Me" w:cs="Arial"/>
          <w:b/>
          <w:color w:val="595959" w:themeColor="text1" w:themeTint="A6"/>
          <w:sz w:val="22"/>
          <w:szCs w:val="22"/>
        </w:rPr>
        <w:br/>
      </w:r>
      <w:r w:rsidRPr="003F42F1">
        <w:rPr>
          <w:rFonts w:ascii="FS Me" w:hAnsi="FS Me" w:cs="Arial"/>
          <w:b/>
          <w:color w:val="595959" w:themeColor="text1" w:themeTint="A6"/>
          <w:sz w:val="24"/>
          <w:szCs w:val="24"/>
        </w:rPr>
        <w:t>Voluntary codes (Fundraising Regulator)</w:t>
      </w:r>
    </w:p>
    <w:p w14:paraId="7DB5ECFB" w14:textId="77777777" w:rsidR="00A22E2B" w:rsidRPr="00216C2F" w:rsidRDefault="00A22E2B" w:rsidP="00A22E2B">
      <w:pPr>
        <w:spacing w:after="0"/>
        <w:rPr>
          <w:rFonts w:ascii="FS Me" w:hAnsi="FS Me" w:cs="Arial"/>
          <w:color w:val="595959" w:themeColor="text1" w:themeTint="A6"/>
          <w:sz w:val="22"/>
          <w:szCs w:val="22"/>
        </w:rPr>
      </w:pPr>
      <w:r w:rsidRPr="00216C2F">
        <w:rPr>
          <w:rFonts w:ascii="FS Me" w:hAnsi="FS Me" w:cs="Arial"/>
          <w:color w:val="595959" w:themeColor="text1" w:themeTint="A6"/>
          <w:sz w:val="22"/>
          <w:szCs w:val="22"/>
        </w:rPr>
        <w:t xml:space="preserve">Fundraising Preference Service </w:t>
      </w:r>
    </w:p>
    <w:p w14:paraId="47515663" w14:textId="77777777" w:rsidR="00A22E2B" w:rsidRPr="00216C2F" w:rsidRDefault="00A22E2B" w:rsidP="00A22E2B">
      <w:pPr>
        <w:spacing w:after="0"/>
        <w:rPr>
          <w:rFonts w:ascii="FS Me" w:hAnsi="FS Me" w:cs="Arial"/>
          <w:color w:val="595959" w:themeColor="text1" w:themeTint="A6"/>
          <w:sz w:val="22"/>
          <w:szCs w:val="22"/>
        </w:rPr>
      </w:pPr>
      <w:r w:rsidRPr="00216C2F">
        <w:rPr>
          <w:rFonts w:ascii="FS Me" w:hAnsi="FS Me" w:cs="Arial"/>
          <w:color w:val="595959" w:themeColor="text1" w:themeTint="A6"/>
          <w:sz w:val="22"/>
          <w:szCs w:val="22"/>
        </w:rPr>
        <w:t>Code of Fundraising Practice</w:t>
      </w:r>
    </w:p>
    <w:p w14:paraId="166C01E3" w14:textId="77777777" w:rsidR="00A22E2B" w:rsidRPr="00216C2F" w:rsidRDefault="00A22E2B" w:rsidP="00A22E2B">
      <w:pPr>
        <w:spacing w:after="0"/>
        <w:rPr>
          <w:rFonts w:ascii="FS Me" w:hAnsi="FS Me" w:cs="Arial"/>
          <w:color w:val="595959" w:themeColor="text1" w:themeTint="A6"/>
          <w:sz w:val="22"/>
          <w:szCs w:val="22"/>
        </w:rPr>
      </w:pPr>
      <w:r w:rsidRPr="00216C2F">
        <w:rPr>
          <w:rFonts w:ascii="FS Me" w:hAnsi="FS Me" w:cs="Arial"/>
          <w:color w:val="595959" w:themeColor="text1" w:themeTint="A6"/>
          <w:sz w:val="22"/>
          <w:szCs w:val="22"/>
        </w:rPr>
        <w:t>Rulebooks for Street and Door Fundraising</w:t>
      </w:r>
    </w:p>
    <w:p w14:paraId="489126D9" w14:textId="77777777" w:rsidR="00A22E2B" w:rsidRPr="00216C2F" w:rsidRDefault="00A22E2B" w:rsidP="00A22E2B">
      <w:pPr>
        <w:spacing w:after="0"/>
        <w:rPr>
          <w:rFonts w:ascii="FS Me" w:hAnsi="FS Me" w:cs="Arial"/>
          <w:color w:val="595959" w:themeColor="text1" w:themeTint="A6"/>
          <w:sz w:val="22"/>
          <w:szCs w:val="22"/>
        </w:rPr>
      </w:pPr>
    </w:p>
    <w:p w14:paraId="038C3451" w14:textId="77777777" w:rsidR="00A22E2B" w:rsidRPr="00216C2F" w:rsidRDefault="00A22E2B" w:rsidP="00A22E2B">
      <w:pPr>
        <w:spacing w:after="0" w:line="240" w:lineRule="auto"/>
        <w:rPr>
          <w:rFonts w:ascii="FS Me" w:eastAsia="Times New Roman" w:hAnsi="FS Me" w:cs="Arial"/>
          <w:color w:val="595959" w:themeColor="text1" w:themeTint="A6"/>
          <w:sz w:val="22"/>
          <w:szCs w:val="22"/>
        </w:rPr>
      </w:pPr>
      <w:r w:rsidRPr="00216C2F">
        <w:rPr>
          <w:rFonts w:ascii="FS Me" w:eastAsia="Times New Roman" w:hAnsi="FS Me" w:cs="Arial"/>
          <w:color w:val="595959" w:themeColor="text1" w:themeTint="A6"/>
          <w:sz w:val="22"/>
          <w:szCs w:val="22"/>
        </w:rPr>
        <w:t>The following fundraising activities are subject to specific regulation and law:</w:t>
      </w:r>
    </w:p>
    <w:p w14:paraId="34BFC6F7" w14:textId="77777777" w:rsidR="00A22E2B" w:rsidRPr="00216C2F" w:rsidRDefault="00A22E2B" w:rsidP="00A22E2B">
      <w:pPr>
        <w:numPr>
          <w:ilvl w:val="0"/>
          <w:numId w:val="23"/>
        </w:numPr>
        <w:spacing w:after="0" w:line="240" w:lineRule="auto"/>
        <w:rPr>
          <w:rFonts w:ascii="FS Me" w:eastAsia="Times New Roman" w:hAnsi="FS Me" w:cs="Arial"/>
          <w:color w:val="595959" w:themeColor="text1" w:themeTint="A6"/>
          <w:sz w:val="22"/>
          <w:szCs w:val="22"/>
        </w:rPr>
      </w:pPr>
      <w:r w:rsidRPr="00216C2F">
        <w:rPr>
          <w:rFonts w:ascii="FS Me" w:eastAsia="Times New Roman" w:hAnsi="FS Me" w:cs="Arial"/>
          <w:color w:val="595959" w:themeColor="text1" w:themeTint="A6"/>
          <w:sz w:val="22"/>
          <w:szCs w:val="22"/>
        </w:rPr>
        <w:t>public collections</w:t>
      </w:r>
    </w:p>
    <w:p w14:paraId="3C40CCC5" w14:textId="77777777" w:rsidR="00A22E2B" w:rsidRPr="00216C2F" w:rsidRDefault="00A22E2B" w:rsidP="00A22E2B">
      <w:pPr>
        <w:numPr>
          <w:ilvl w:val="0"/>
          <w:numId w:val="23"/>
        </w:numPr>
        <w:spacing w:after="0" w:line="240" w:lineRule="auto"/>
        <w:rPr>
          <w:rFonts w:ascii="FS Me" w:eastAsia="Times New Roman" w:hAnsi="FS Me" w:cs="Arial"/>
          <w:color w:val="595959" w:themeColor="text1" w:themeTint="A6"/>
          <w:sz w:val="22"/>
          <w:szCs w:val="22"/>
        </w:rPr>
      </w:pPr>
      <w:r w:rsidRPr="00216C2F">
        <w:rPr>
          <w:rFonts w:ascii="FS Me" w:eastAsia="Times New Roman" w:hAnsi="FS Me" w:cs="Arial"/>
          <w:color w:val="595959" w:themeColor="text1" w:themeTint="A6"/>
          <w:sz w:val="22"/>
          <w:szCs w:val="22"/>
        </w:rPr>
        <w:t>gaming activities such as lotteries, raffles, etc</w:t>
      </w:r>
    </w:p>
    <w:p w14:paraId="1CFC6FA5" w14:textId="77777777" w:rsidR="00A22E2B" w:rsidRPr="00216C2F" w:rsidRDefault="00A22E2B" w:rsidP="00A22E2B">
      <w:pPr>
        <w:numPr>
          <w:ilvl w:val="0"/>
          <w:numId w:val="23"/>
        </w:numPr>
        <w:spacing w:after="0" w:line="240" w:lineRule="auto"/>
        <w:rPr>
          <w:rFonts w:ascii="FS Me" w:eastAsia="Times New Roman" w:hAnsi="FS Me" w:cs="Arial"/>
          <w:color w:val="595959" w:themeColor="text1" w:themeTint="A6"/>
          <w:sz w:val="22"/>
          <w:szCs w:val="22"/>
        </w:rPr>
      </w:pPr>
      <w:r w:rsidRPr="00216C2F">
        <w:rPr>
          <w:rFonts w:ascii="FS Me" w:eastAsia="Times New Roman" w:hAnsi="FS Me" w:cs="Arial"/>
          <w:color w:val="595959" w:themeColor="text1" w:themeTint="A6"/>
          <w:sz w:val="22"/>
          <w:szCs w:val="22"/>
        </w:rPr>
        <w:t>event fundraising (including music and/or dancing)</w:t>
      </w:r>
    </w:p>
    <w:p w14:paraId="1B53CAC3" w14:textId="77777777" w:rsidR="00A22E2B" w:rsidRPr="00216C2F" w:rsidRDefault="00A22E2B" w:rsidP="00A22E2B">
      <w:pPr>
        <w:numPr>
          <w:ilvl w:val="0"/>
          <w:numId w:val="23"/>
        </w:numPr>
        <w:spacing w:after="0" w:line="240" w:lineRule="auto"/>
        <w:rPr>
          <w:rFonts w:ascii="FS Me" w:eastAsia="Times New Roman" w:hAnsi="FS Me" w:cs="Arial"/>
          <w:color w:val="595959" w:themeColor="text1" w:themeTint="A6"/>
          <w:sz w:val="22"/>
          <w:szCs w:val="22"/>
        </w:rPr>
      </w:pPr>
      <w:r w:rsidRPr="00216C2F">
        <w:rPr>
          <w:rFonts w:ascii="FS Me" w:eastAsia="Times New Roman" w:hAnsi="FS Me" w:cs="Arial"/>
          <w:color w:val="595959" w:themeColor="text1" w:themeTint="A6"/>
          <w:sz w:val="22"/>
          <w:szCs w:val="22"/>
        </w:rPr>
        <w:t>broadcast and telephone fundraising.</w:t>
      </w:r>
    </w:p>
    <w:p w14:paraId="789648B1" w14:textId="77777777" w:rsidR="00A22E2B" w:rsidRPr="00216C2F" w:rsidRDefault="00A22E2B" w:rsidP="00A22E2B">
      <w:pPr>
        <w:numPr>
          <w:ilvl w:val="0"/>
          <w:numId w:val="23"/>
        </w:numPr>
        <w:spacing w:after="0" w:line="240" w:lineRule="auto"/>
        <w:rPr>
          <w:rFonts w:ascii="FS Me" w:eastAsia="Times New Roman" w:hAnsi="FS Me" w:cs="Arial"/>
          <w:color w:val="595959" w:themeColor="text1" w:themeTint="A6"/>
          <w:sz w:val="22"/>
          <w:szCs w:val="22"/>
        </w:rPr>
      </w:pPr>
      <w:r w:rsidRPr="00216C2F">
        <w:rPr>
          <w:rFonts w:ascii="FS Me" w:eastAsia="Times New Roman" w:hAnsi="FS Me" w:cs="Arial"/>
          <w:color w:val="595959" w:themeColor="text1" w:themeTint="A6"/>
          <w:sz w:val="22"/>
          <w:szCs w:val="22"/>
        </w:rPr>
        <w:t>fundraising involving children.</w:t>
      </w:r>
    </w:p>
    <w:p w14:paraId="386FB4CC" w14:textId="77777777" w:rsidR="00A22E2B" w:rsidRPr="00216C2F" w:rsidRDefault="00A22E2B" w:rsidP="00A22E2B">
      <w:pPr>
        <w:numPr>
          <w:ilvl w:val="0"/>
          <w:numId w:val="23"/>
        </w:numPr>
        <w:spacing w:after="0" w:line="240" w:lineRule="auto"/>
        <w:rPr>
          <w:rFonts w:ascii="FS Me" w:eastAsia="Times New Roman" w:hAnsi="FS Me" w:cs="Arial"/>
          <w:color w:val="595959" w:themeColor="text1" w:themeTint="A6"/>
          <w:sz w:val="22"/>
          <w:szCs w:val="22"/>
        </w:rPr>
      </w:pPr>
      <w:r w:rsidRPr="00216C2F">
        <w:rPr>
          <w:rFonts w:ascii="FS Me" w:eastAsia="Times New Roman" w:hAnsi="FS Me" w:cs="Arial"/>
          <w:color w:val="595959" w:themeColor="text1" w:themeTint="A6"/>
          <w:sz w:val="22"/>
          <w:szCs w:val="22"/>
        </w:rPr>
        <w:t>online fundraising</w:t>
      </w:r>
    </w:p>
    <w:p w14:paraId="3077D1BF" w14:textId="77777777" w:rsidR="00A22E2B" w:rsidRPr="00216C2F" w:rsidRDefault="00A22E2B" w:rsidP="00A22E2B">
      <w:pPr>
        <w:numPr>
          <w:ilvl w:val="0"/>
          <w:numId w:val="23"/>
        </w:numPr>
        <w:spacing w:after="0" w:line="240" w:lineRule="auto"/>
        <w:rPr>
          <w:rFonts w:ascii="FS Me" w:eastAsia="Times New Roman" w:hAnsi="FS Me" w:cs="Arial"/>
          <w:color w:val="595959" w:themeColor="text1" w:themeTint="A6"/>
          <w:sz w:val="22"/>
          <w:szCs w:val="22"/>
        </w:rPr>
      </w:pPr>
      <w:r w:rsidRPr="00216C2F">
        <w:rPr>
          <w:rFonts w:ascii="FS Me" w:eastAsia="Times New Roman" w:hAnsi="FS Me" w:cs="Arial"/>
          <w:color w:val="595959" w:themeColor="text1" w:themeTint="A6"/>
          <w:sz w:val="22"/>
          <w:szCs w:val="22"/>
        </w:rPr>
        <w:t>house-to-house collections.</w:t>
      </w:r>
    </w:p>
    <w:p w14:paraId="7FB66BD8" w14:textId="77777777" w:rsidR="00A22E2B" w:rsidRPr="00216C2F" w:rsidRDefault="00A22E2B" w:rsidP="00A22E2B">
      <w:pPr>
        <w:numPr>
          <w:ilvl w:val="0"/>
          <w:numId w:val="23"/>
        </w:numPr>
        <w:spacing w:after="0" w:line="240" w:lineRule="auto"/>
        <w:rPr>
          <w:rFonts w:ascii="FS Me" w:eastAsia="Times New Roman" w:hAnsi="FS Me" w:cs="Arial"/>
          <w:color w:val="595959" w:themeColor="text1" w:themeTint="A6"/>
          <w:sz w:val="22"/>
          <w:szCs w:val="22"/>
        </w:rPr>
      </w:pPr>
      <w:r w:rsidRPr="00216C2F">
        <w:rPr>
          <w:rFonts w:ascii="FS Me" w:eastAsia="Times New Roman" w:hAnsi="FS Me" w:cs="Arial"/>
          <w:color w:val="595959" w:themeColor="text1" w:themeTint="A6"/>
          <w:sz w:val="22"/>
          <w:szCs w:val="22"/>
        </w:rPr>
        <w:t xml:space="preserve">fundraising involving professional fundraisers or fundraisers who are paid by the charity. </w:t>
      </w:r>
    </w:p>
    <w:p w14:paraId="1454270C" w14:textId="77777777" w:rsidR="00A22E2B" w:rsidRPr="00216C2F" w:rsidRDefault="00A22E2B" w:rsidP="00A22E2B">
      <w:pPr>
        <w:numPr>
          <w:ilvl w:val="0"/>
          <w:numId w:val="23"/>
        </w:numPr>
        <w:spacing w:after="0" w:line="240" w:lineRule="auto"/>
        <w:rPr>
          <w:rFonts w:ascii="FS Me" w:eastAsia="Times New Roman" w:hAnsi="FS Me" w:cs="Arial"/>
          <w:color w:val="595959" w:themeColor="text1" w:themeTint="A6"/>
          <w:sz w:val="22"/>
          <w:szCs w:val="22"/>
        </w:rPr>
      </w:pPr>
      <w:r w:rsidRPr="00216C2F">
        <w:rPr>
          <w:rFonts w:ascii="FS Me" w:eastAsia="Times New Roman" w:hAnsi="FS Me" w:cs="Arial"/>
          <w:color w:val="595959" w:themeColor="text1" w:themeTint="A6"/>
          <w:sz w:val="22"/>
          <w:szCs w:val="22"/>
        </w:rPr>
        <w:t>fundraising involving commercial participators.</w:t>
      </w:r>
    </w:p>
    <w:p w14:paraId="7B6AA849" w14:textId="77777777" w:rsidR="00A22E2B" w:rsidRDefault="00A22E2B" w:rsidP="00A22E2B">
      <w:pPr>
        <w:spacing w:after="0"/>
        <w:rPr>
          <w:rFonts w:ascii="FS Me" w:eastAsiaTheme="minorEastAsia" w:hAnsi="FS Me" w:cs="Arial"/>
          <w:color w:val="595959" w:themeColor="text1" w:themeTint="A6"/>
          <w:sz w:val="22"/>
          <w:szCs w:val="22"/>
        </w:rPr>
      </w:pPr>
    </w:p>
    <w:p w14:paraId="45C6E9D0" w14:textId="77777777" w:rsidR="00A22E2B" w:rsidRPr="00216C2F" w:rsidRDefault="00A22E2B" w:rsidP="00A22E2B">
      <w:pPr>
        <w:spacing w:after="0"/>
        <w:rPr>
          <w:rFonts w:ascii="FS Me" w:eastAsiaTheme="minorEastAsia" w:hAnsi="FS Me" w:cs="Arial"/>
          <w:color w:val="595959" w:themeColor="text1" w:themeTint="A6"/>
          <w:sz w:val="22"/>
          <w:szCs w:val="22"/>
        </w:rPr>
      </w:pPr>
    </w:p>
    <w:p w14:paraId="7B049C9D" w14:textId="77777777" w:rsidR="00A22E2B" w:rsidRPr="00216C2F" w:rsidRDefault="00A22E2B" w:rsidP="00A22E2B">
      <w:pPr>
        <w:rPr>
          <w:rFonts w:ascii="FS Me" w:hAnsi="FS Me" w:cs="Arial"/>
          <w:b/>
          <w:color w:val="595959" w:themeColor="text1" w:themeTint="A6"/>
          <w:sz w:val="22"/>
          <w:szCs w:val="22"/>
        </w:rPr>
      </w:pPr>
      <w:r w:rsidRPr="00216C2F">
        <w:rPr>
          <w:rFonts w:ascii="FS Me" w:hAnsi="FS Me" w:cs="Arial"/>
          <w:b/>
          <w:color w:val="595959" w:themeColor="text1" w:themeTint="A6"/>
          <w:sz w:val="22"/>
          <w:szCs w:val="22"/>
        </w:rPr>
        <w:lastRenderedPageBreak/>
        <w:t>Policy Statement</w:t>
      </w:r>
    </w:p>
    <w:p w14:paraId="7AF91AE2"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YMCA FG will adhere to all relevant laws and regulations, including licensing requirements and public lotteries guidelines.</w:t>
      </w:r>
    </w:p>
    <w:p w14:paraId="41894703"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YMCA FG will always identify in campaigns how funds will be used, and that funds raised over a target amount will be used for the charity’s general purposes.</w:t>
      </w:r>
    </w:p>
    <w:p w14:paraId="4A76221E"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YMCA FG will adopt the fundraising regulator’s Code of Conduct, adhering to both legislative and voluntary requirements.</w:t>
      </w:r>
    </w:p>
    <w:p w14:paraId="3107C58C"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 xml:space="preserve">All </w:t>
      </w:r>
      <w:r>
        <w:rPr>
          <w:rFonts w:ascii="FS Me" w:hAnsi="FS Me" w:cs="Arial"/>
          <w:color w:val="595959" w:themeColor="text1" w:themeTint="A6"/>
          <w:sz w:val="22"/>
          <w:szCs w:val="22"/>
        </w:rPr>
        <w:t>staff</w:t>
      </w:r>
      <w:r w:rsidRPr="00216C2F">
        <w:rPr>
          <w:rFonts w:ascii="FS Me" w:hAnsi="FS Me" w:cs="Arial"/>
          <w:color w:val="595959" w:themeColor="text1" w:themeTint="A6"/>
          <w:sz w:val="22"/>
          <w:szCs w:val="22"/>
        </w:rPr>
        <w:t xml:space="preserve"> shall adhere to all relevant policies and procedures set out by YMCA FG, including but not restricted to financial, lone working and volunteer procedures.</w:t>
      </w:r>
    </w:p>
    <w:p w14:paraId="12324DE0"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All personal information given to YMCA FG will be managed in accordance with our data protection and retention policies.</w:t>
      </w:r>
    </w:p>
    <w:p w14:paraId="2EE23ED4"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All fundraising activities</w:t>
      </w:r>
      <w:r>
        <w:rPr>
          <w:rFonts w:ascii="FS Me" w:hAnsi="FS Me" w:cs="Arial"/>
          <w:color w:val="595959" w:themeColor="text1" w:themeTint="A6"/>
          <w:sz w:val="22"/>
          <w:szCs w:val="22"/>
        </w:rPr>
        <w:t xml:space="preserve"> conducted on behalf of the organisation</w:t>
      </w:r>
      <w:r w:rsidRPr="00216C2F">
        <w:rPr>
          <w:rFonts w:ascii="FS Me" w:hAnsi="FS Me" w:cs="Arial"/>
          <w:color w:val="595959" w:themeColor="text1" w:themeTint="A6"/>
          <w:sz w:val="22"/>
          <w:szCs w:val="22"/>
        </w:rPr>
        <w:t xml:space="preserve"> must be </w:t>
      </w:r>
      <w:r>
        <w:rPr>
          <w:rFonts w:ascii="FS Me" w:hAnsi="FS Me" w:cs="Arial"/>
          <w:color w:val="595959" w:themeColor="text1" w:themeTint="A6"/>
          <w:sz w:val="22"/>
          <w:szCs w:val="22"/>
        </w:rPr>
        <w:t>reviewed</w:t>
      </w:r>
      <w:r w:rsidRPr="00216C2F">
        <w:rPr>
          <w:rFonts w:ascii="FS Me" w:hAnsi="FS Me" w:cs="Arial"/>
          <w:color w:val="595959" w:themeColor="text1" w:themeTint="A6"/>
          <w:sz w:val="22"/>
          <w:szCs w:val="22"/>
        </w:rPr>
        <w:t xml:space="preserve"> by the fundraising lead and accurate records of donations </w:t>
      </w:r>
      <w:r>
        <w:rPr>
          <w:rFonts w:ascii="FS Me" w:hAnsi="FS Me" w:cs="Arial"/>
          <w:color w:val="595959" w:themeColor="text1" w:themeTint="A6"/>
          <w:sz w:val="22"/>
          <w:szCs w:val="22"/>
        </w:rPr>
        <w:t>must</w:t>
      </w:r>
      <w:r w:rsidRPr="00216C2F">
        <w:rPr>
          <w:rFonts w:ascii="FS Me" w:hAnsi="FS Me" w:cs="Arial"/>
          <w:color w:val="595959" w:themeColor="text1" w:themeTint="A6"/>
          <w:sz w:val="22"/>
          <w:szCs w:val="22"/>
        </w:rPr>
        <w:t xml:space="preserve"> be kept.</w:t>
      </w:r>
    </w:p>
    <w:p w14:paraId="38910430"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YMCA FG will include information in our trustee’s Annual Report</w:t>
      </w:r>
      <w:r>
        <w:rPr>
          <w:rFonts w:ascii="FS Me" w:hAnsi="FS Me" w:cs="Arial"/>
          <w:color w:val="595959" w:themeColor="text1" w:themeTint="A6"/>
          <w:sz w:val="22"/>
          <w:szCs w:val="22"/>
        </w:rPr>
        <w:t xml:space="preserve"> in line with the requirements laid out in the Charity SORP.</w:t>
      </w:r>
      <w:r w:rsidRPr="00216C2F">
        <w:rPr>
          <w:rFonts w:ascii="FS Me" w:hAnsi="FS Me" w:cs="Arial"/>
          <w:color w:val="595959" w:themeColor="text1" w:themeTint="A6"/>
          <w:sz w:val="22"/>
          <w:szCs w:val="22"/>
        </w:rPr>
        <w:t xml:space="preserve"> </w:t>
      </w:r>
    </w:p>
    <w:p w14:paraId="2E5A6F9E" w14:textId="77777777" w:rsidR="00A22E2B"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YMCA FG’s trustees will take reasonable steps to assess and manage risks in relation to money laundering.</w:t>
      </w:r>
    </w:p>
    <w:p w14:paraId="5E78D37E"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Pr>
          <w:rFonts w:ascii="FS Me" w:hAnsi="FS Me" w:cs="Arial"/>
          <w:color w:val="595959" w:themeColor="text1" w:themeTint="A6"/>
          <w:sz w:val="22"/>
          <w:szCs w:val="22"/>
        </w:rPr>
        <w:t>YMCAFG’s trustees will consider all donations, gifts and contributions received by funders who may call into question the integrity or ethical values of the charity before accepting.</w:t>
      </w:r>
    </w:p>
    <w:p w14:paraId="5C567378"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All representatives of YMCA FG conducting fundraising activities will be expected to act with fairness, honesty, openness, and integrity.</w:t>
      </w:r>
    </w:p>
    <w:p w14:paraId="7B98B59B"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All fundraisers will be held accountable to those from whom funds are received.</w:t>
      </w:r>
    </w:p>
    <w:p w14:paraId="2C7BF48B"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 xml:space="preserve">Fundraisers shall not exploit their role for personal or financial gain.  No compensation shall be offered for their time. Any conflict of interest </w:t>
      </w:r>
      <w:r>
        <w:rPr>
          <w:rFonts w:ascii="FS Me" w:hAnsi="FS Me" w:cs="Arial"/>
          <w:color w:val="595959" w:themeColor="text1" w:themeTint="A6"/>
          <w:sz w:val="22"/>
          <w:szCs w:val="22"/>
        </w:rPr>
        <w:t>must</w:t>
      </w:r>
      <w:r w:rsidRPr="00216C2F">
        <w:rPr>
          <w:rFonts w:ascii="FS Me" w:hAnsi="FS Me" w:cs="Arial"/>
          <w:color w:val="595959" w:themeColor="text1" w:themeTint="A6"/>
          <w:sz w:val="22"/>
          <w:szCs w:val="22"/>
        </w:rPr>
        <w:t xml:space="preserve"> be declared.</w:t>
      </w:r>
    </w:p>
    <w:p w14:paraId="2A614E71"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All printed and promotional fundraising materials will be approved by the YMCA FG marketing department. Publicity, promotional materials, and fundraising activities will be truthful and will not deceive donors in any way.</w:t>
      </w:r>
    </w:p>
    <w:p w14:paraId="720B05A3"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 xml:space="preserve">YMCA FG will not seek to have associations with organisations and/or individuals which may lead to disrepute.  Individuals offering to donate amounts or items worth over £1000 will be </w:t>
      </w:r>
      <w:r>
        <w:rPr>
          <w:rFonts w:ascii="FS Me" w:hAnsi="FS Me" w:cs="Arial"/>
          <w:color w:val="595959" w:themeColor="text1" w:themeTint="A6"/>
          <w:sz w:val="22"/>
          <w:szCs w:val="22"/>
        </w:rPr>
        <w:t>subject to appropriate due diligence checks</w:t>
      </w:r>
      <w:r w:rsidRPr="00216C2F">
        <w:rPr>
          <w:rFonts w:ascii="FS Me" w:hAnsi="FS Me" w:cs="Arial"/>
          <w:color w:val="595959" w:themeColor="text1" w:themeTint="A6"/>
          <w:sz w:val="22"/>
          <w:szCs w:val="22"/>
        </w:rPr>
        <w:t xml:space="preserve"> to ensure that their intentions and motivations are clear and honourable.</w:t>
      </w:r>
    </w:p>
    <w:p w14:paraId="2BE42E16"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Risk assessments and relevant insurances will be in place for all fundraising events.</w:t>
      </w:r>
    </w:p>
    <w:p w14:paraId="6BC8BCCF"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In the event of a raffle or lottery which is open to the public, where required, a relevant licence will be obtained from the local authority in advance of the event.</w:t>
      </w:r>
    </w:p>
    <w:p w14:paraId="0F004198" w14:textId="77777777" w:rsidR="00A22E2B" w:rsidRPr="00216C2F" w:rsidRDefault="00A22E2B" w:rsidP="00A22E2B">
      <w:pPr>
        <w:pStyle w:val="ListParagraph"/>
        <w:numPr>
          <w:ilvl w:val="0"/>
          <w:numId w:val="24"/>
        </w:numPr>
        <w:spacing w:after="200" w:line="276" w:lineRule="auto"/>
        <w:rPr>
          <w:rFonts w:ascii="FS Me" w:hAnsi="FS Me" w:cs="Arial"/>
          <w:color w:val="595959" w:themeColor="text1" w:themeTint="A6"/>
          <w:sz w:val="22"/>
          <w:szCs w:val="22"/>
        </w:rPr>
      </w:pPr>
      <w:r w:rsidRPr="00216C2F">
        <w:rPr>
          <w:rFonts w:ascii="FS Me" w:hAnsi="FS Me" w:cs="Arial"/>
          <w:color w:val="595959" w:themeColor="text1" w:themeTint="A6"/>
          <w:sz w:val="22"/>
          <w:szCs w:val="22"/>
        </w:rPr>
        <w:t>In the event of a public collection, local authority regulations will be checked to identify licence requirements.</w:t>
      </w:r>
    </w:p>
    <w:p w14:paraId="17E12961" w14:textId="77777777" w:rsidR="00A22E2B" w:rsidRPr="00214783" w:rsidRDefault="00A22E2B" w:rsidP="00A22E2B">
      <w:pPr>
        <w:rPr>
          <w:rFonts w:ascii="FS Me" w:eastAsia="Times New Roman" w:hAnsi="FS Me"/>
          <w:b/>
          <w:color w:val="auto"/>
          <w:sz w:val="24"/>
          <w:szCs w:val="24"/>
          <w:lang w:eastAsia="en-GB"/>
        </w:rPr>
      </w:pPr>
      <w:r w:rsidRPr="00216C2F">
        <w:rPr>
          <w:rFonts w:ascii="FS Me" w:hAnsi="FS Me" w:cs="Arial"/>
          <w:color w:val="595959" w:themeColor="text1" w:themeTint="A6"/>
          <w:sz w:val="22"/>
          <w:szCs w:val="22"/>
        </w:rPr>
        <w:t>The Policy is supported by a Fundraising Operating Policy.</w:t>
      </w:r>
    </w:p>
    <w:p w14:paraId="33FD3AD1" w14:textId="77777777" w:rsidR="00A22E2B" w:rsidRPr="00214783" w:rsidRDefault="00A22E2B" w:rsidP="00A22E2B">
      <w:pPr>
        <w:spacing w:after="0" w:line="240" w:lineRule="auto"/>
        <w:jc w:val="both"/>
        <w:rPr>
          <w:rFonts w:ascii="FS Me" w:eastAsia="Times New Roman" w:hAnsi="FS Me"/>
          <w:b/>
          <w:color w:val="auto"/>
          <w:sz w:val="24"/>
          <w:szCs w:val="24"/>
          <w:lang w:eastAsia="en-GB"/>
        </w:rPr>
      </w:pPr>
    </w:p>
    <w:p w14:paraId="14C62FD5" w14:textId="77777777" w:rsidR="00A22E2B" w:rsidRPr="00214783" w:rsidRDefault="00A22E2B" w:rsidP="00A22E2B">
      <w:pPr>
        <w:spacing w:after="0" w:line="240" w:lineRule="auto"/>
        <w:jc w:val="both"/>
        <w:rPr>
          <w:rFonts w:ascii="FS Me" w:eastAsia="Times New Roman" w:hAnsi="FS Me"/>
          <w:b/>
          <w:color w:val="auto"/>
          <w:sz w:val="24"/>
          <w:szCs w:val="24"/>
          <w:lang w:eastAsia="en-GB"/>
        </w:rPr>
      </w:pPr>
    </w:p>
    <w:p w14:paraId="1225B1EF" w14:textId="77777777" w:rsidR="00A22E2B" w:rsidRPr="002B4E51" w:rsidRDefault="00A22E2B" w:rsidP="00A22E2B">
      <w:pPr>
        <w:spacing w:after="0" w:line="240" w:lineRule="auto"/>
        <w:jc w:val="both"/>
        <w:rPr>
          <w:rFonts w:ascii="FS Me" w:eastAsia="Times New Roman" w:hAnsi="FS Me"/>
          <w:b/>
          <w:color w:val="auto"/>
          <w:sz w:val="24"/>
          <w:szCs w:val="24"/>
          <w:lang w:eastAsia="en-GB"/>
        </w:rPr>
      </w:pPr>
    </w:p>
    <w:p w14:paraId="4B27D01A" w14:textId="77777777" w:rsidR="00A22E2B" w:rsidRPr="00214783" w:rsidRDefault="00A22E2B" w:rsidP="00A22E2B">
      <w:pPr>
        <w:tabs>
          <w:tab w:val="left" w:pos="2010"/>
        </w:tabs>
        <w:rPr>
          <w:rFonts w:ascii="FS Me" w:hAnsi="FS Me"/>
          <w:color w:val="242852" w:themeColor="text2"/>
          <w:sz w:val="22"/>
          <w:szCs w:val="22"/>
        </w:rPr>
      </w:pPr>
    </w:p>
    <w:p w14:paraId="4581A387" w14:textId="01A85615" w:rsidR="009E614F" w:rsidRPr="00214783" w:rsidRDefault="009E614F" w:rsidP="00EE4706">
      <w:pPr>
        <w:tabs>
          <w:tab w:val="left" w:pos="2010"/>
        </w:tabs>
        <w:rPr>
          <w:rFonts w:ascii="FS Me" w:hAnsi="FS Me"/>
          <w:color w:val="242852" w:themeColor="text2"/>
          <w:sz w:val="22"/>
          <w:szCs w:val="22"/>
        </w:rPr>
      </w:pPr>
    </w:p>
    <w:sectPr w:rsidR="009E614F" w:rsidRPr="00214783" w:rsidSect="00901F5A">
      <w:headerReference w:type="default" r:id="rId10"/>
      <w:footerReference w:type="default" r:id="rId11"/>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C892F" w14:textId="77777777" w:rsidR="00F67F64" w:rsidRDefault="00F67F64" w:rsidP="00901F5A">
      <w:pPr>
        <w:spacing w:after="0" w:line="240" w:lineRule="auto"/>
      </w:pPr>
      <w:r>
        <w:separator/>
      </w:r>
    </w:p>
  </w:endnote>
  <w:endnote w:type="continuationSeparator" w:id="0">
    <w:p w14:paraId="667F82A6" w14:textId="77777777" w:rsidR="00F67F64" w:rsidRDefault="00F67F64" w:rsidP="00901F5A">
      <w:pPr>
        <w:spacing w:after="0" w:line="240" w:lineRule="auto"/>
      </w:pPr>
      <w:r>
        <w:continuationSeparator/>
      </w:r>
    </w:p>
  </w:endnote>
  <w:endnote w:type="continuationNotice" w:id="1">
    <w:p w14:paraId="321180B6" w14:textId="77777777" w:rsidR="00F67F64" w:rsidRDefault="00F67F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S Me">
    <w:altName w:val="Calibri"/>
    <w:panose1 w:val="00000000000000000000"/>
    <w:charset w:val="00"/>
    <w:family w:val="modern"/>
    <w:notTrueType/>
    <w:pitch w:val="variable"/>
    <w:sig w:usb0="800000AF" w:usb1="4000204A" w:usb2="00000000" w:usb3="00000000" w:csb0="0000009B" w:csb1="00000000"/>
  </w:font>
  <w:font w:name="FS Me Light">
    <w:panose1 w:val="02000506040000020004"/>
    <w:charset w:val="00"/>
    <w:family w:val="modern"/>
    <w:notTrueType/>
    <w:pitch w:val="variable"/>
    <w:sig w:usb0="A00000AF" w:usb1="4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545204"/>
      <w:docPartObj>
        <w:docPartGallery w:val="Page Numbers (Bottom of Page)"/>
        <w:docPartUnique/>
      </w:docPartObj>
    </w:sdtPr>
    <w:sdtEndPr>
      <w:rPr>
        <w:noProof/>
      </w:rPr>
    </w:sdtEndPr>
    <w:sdtContent>
      <w:p w14:paraId="20642E13" w14:textId="3D291DD9" w:rsidR="00D47045" w:rsidRDefault="00D470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54810" w14:textId="77777777" w:rsidR="00253441" w:rsidRDefault="00253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AB1EC" w14:textId="77777777" w:rsidR="00F67F64" w:rsidRDefault="00F67F64" w:rsidP="00901F5A">
      <w:pPr>
        <w:spacing w:after="0" w:line="240" w:lineRule="auto"/>
      </w:pPr>
      <w:r>
        <w:separator/>
      </w:r>
    </w:p>
  </w:footnote>
  <w:footnote w:type="continuationSeparator" w:id="0">
    <w:p w14:paraId="1F8F2C43" w14:textId="77777777" w:rsidR="00F67F64" w:rsidRDefault="00F67F64" w:rsidP="00901F5A">
      <w:pPr>
        <w:spacing w:after="0" w:line="240" w:lineRule="auto"/>
      </w:pPr>
      <w:r>
        <w:continuationSeparator/>
      </w:r>
    </w:p>
  </w:footnote>
  <w:footnote w:type="continuationNotice" w:id="1">
    <w:p w14:paraId="2367C152" w14:textId="77777777" w:rsidR="00F67F64" w:rsidRDefault="00F67F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5B95" w14:textId="6C49084E" w:rsidR="00901F5A" w:rsidRDefault="000B32C2">
    <w:pPr>
      <w:pStyle w:val="Header"/>
    </w:pPr>
    <w:r>
      <w:rPr>
        <w:noProof/>
      </w:rPr>
      <w:drawing>
        <wp:anchor distT="0" distB="0" distL="114300" distR="114300" simplePos="0" relativeHeight="251658242" behindDoc="0" locked="0" layoutInCell="1" allowOverlap="1" wp14:anchorId="312F4121" wp14:editId="4AC46AFB">
          <wp:simplePos x="0" y="0"/>
          <wp:positionH relativeFrom="column">
            <wp:posOffset>4489450</wp:posOffset>
          </wp:positionH>
          <wp:positionV relativeFrom="paragraph">
            <wp:posOffset>27305</wp:posOffset>
          </wp:positionV>
          <wp:extent cx="1200150" cy="35687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356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CE26CB8" wp14:editId="5A802483">
          <wp:simplePos x="0" y="0"/>
          <wp:positionH relativeFrom="column">
            <wp:posOffset>6557010</wp:posOffset>
          </wp:positionH>
          <wp:positionV relativeFrom="paragraph">
            <wp:posOffset>-593725</wp:posOffset>
          </wp:positionV>
          <wp:extent cx="75565" cy="10970895"/>
          <wp:effectExtent l="0" t="0" r="0" b="0"/>
          <wp:wrapNone/>
          <wp:docPr id="7" name="Picture 28"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1D7F7" wp14:editId="547E51C5">
          <wp:simplePos x="0" y="0"/>
          <wp:positionH relativeFrom="column">
            <wp:posOffset>-906145</wp:posOffset>
          </wp:positionH>
          <wp:positionV relativeFrom="paragraph">
            <wp:posOffset>-577850</wp:posOffset>
          </wp:positionV>
          <wp:extent cx="75565" cy="10970895"/>
          <wp:effectExtent l="0" t="0" r="0" b="0"/>
          <wp:wrapNone/>
          <wp:docPr id="8" name="Picture 27"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B76E1CA" wp14:editId="144F21E0">
          <wp:extent cx="2181225" cy="2190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81225" cy="219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D04"/>
    <w:multiLevelType w:val="multilevel"/>
    <w:tmpl w:val="24EE1E72"/>
    <w:lvl w:ilvl="0">
      <w:start w:val="1"/>
      <w:numFmt w:val="decimal"/>
      <w:pStyle w:val="TitleClause"/>
      <w:lvlText w:val="%1."/>
      <w:lvlJc w:val="left"/>
      <w:pPr>
        <w:tabs>
          <w:tab w:val="num" w:pos="720"/>
        </w:tabs>
        <w:ind w:left="720" w:hanging="720"/>
      </w:pPr>
      <w:rPr>
        <w:rFonts w:asciiTheme="minorHAnsi" w:eastAsia="Times New Roman" w:hAnsiTheme="minorHAnsi" w:cs="Times New Roman"/>
        <w:color w:val="000000"/>
      </w:rPr>
    </w:lvl>
    <w:lvl w:ilvl="1">
      <w:start w:val="1"/>
      <w:numFmt w:val="decimal"/>
      <w:pStyle w:val="Untitledsubclause1"/>
      <w:lvlText w:val="%1.%2"/>
      <w:lvlJc w:val="left"/>
      <w:pPr>
        <w:tabs>
          <w:tab w:val="num" w:pos="720"/>
        </w:tabs>
        <w:ind w:left="720" w:hanging="720"/>
      </w:pPr>
      <w:rPr>
        <w:rFonts w:ascii="Arial" w:hAnsi="Arial" w:cs="Arial" w:hint="default"/>
        <w:color w:val="000000"/>
        <w:sz w:val="22"/>
        <w:szCs w:val="22"/>
      </w:rPr>
    </w:lvl>
    <w:lvl w:ilvl="2">
      <w:start w:val="1"/>
      <w:numFmt w:val="lowerLetter"/>
      <w:pStyle w:val="Untitledsubclause2"/>
      <w:lvlText w:val="(%3)"/>
      <w:lvlJc w:val="left"/>
      <w:pPr>
        <w:tabs>
          <w:tab w:val="num" w:pos="1555"/>
        </w:tabs>
        <w:ind w:left="1555" w:hanging="561"/>
      </w:pPr>
      <w:rPr>
        <w:rFonts w:hint="default"/>
        <w:color w:val="000000"/>
      </w:rPr>
    </w:lvl>
    <w:lvl w:ilvl="3">
      <w:start w:val="1"/>
      <w:numFmt w:val="lowerRoman"/>
      <w:pStyle w:val="Untitledsubclause3"/>
      <w:lvlText w:val="(%4)"/>
      <w:lvlJc w:val="left"/>
      <w:pPr>
        <w:tabs>
          <w:tab w:val="num" w:pos="2419"/>
        </w:tabs>
        <w:ind w:left="2275" w:hanging="576"/>
      </w:pPr>
      <w:rPr>
        <w:rFonts w:hint="default"/>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9497370"/>
    <w:multiLevelType w:val="hybridMultilevel"/>
    <w:tmpl w:val="B1FED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BAA2893"/>
    <w:multiLevelType w:val="hybridMultilevel"/>
    <w:tmpl w:val="7748AA5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E3B20D7"/>
    <w:multiLevelType w:val="hybridMultilevel"/>
    <w:tmpl w:val="3F90DF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D91EE3"/>
    <w:multiLevelType w:val="multilevel"/>
    <w:tmpl w:val="3D08D57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50D5497"/>
    <w:multiLevelType w:val="hybridMultilevel"/>
    <w:tmpl w:val="BCFEE8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550D78"/>
    <w:multiLevelType w:val="multilevel"/>
    <w:tmpl w:val="B622E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D700A"/>
    <w:multiLevelType w:val="hybridMultilevel"/>
    <w:tmpl w:val="FF889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48A6CE1"/>
    <w:multiLevelType w:val="hybridMultilevel"/>
    <w:tmpl w:val="A16676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7E11E29"/>
    <w:multiLevelType w:val="hybridMultilevel"/>
    <w:tmpl w:val="60E4A5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A169E7"/>
    <w:multiLevelType w:val="hybridMultilevel"/>
    <w:tmpl w:val="2ACAEC64"/>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30A15936"/>
    <w:multiLevelType w:val="hybridMultilevel"/>
    <w:tmpl w:val="91748F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AD0950"/>
    <w:multiLevelType w:val="hybridMultilevel"/>
    <w:tmpl w:val="D30E7E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9093DA0"/>
    <w:multiLevelType w:val="hybridMultilevel"/>
    <w:tmpl w:val="CAB88158"/>
    <w:lvl w:ilvl="0" w:tplc="74F67304">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A104297"/>
    <w:multiLevelType w:val="hybridMultilevel"/>
    <w:tmpl w:val="BBB816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D4427CD"/>
    <w:multiLevelType w:val="hybridMultilevel"/>
    <w:tmpl w:val="604845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F2B1F20"/>
    <w:multiLevelType w:val="multilevel"/>
    <w:tmpl w:val="66B22D1C"/>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0B35DA8"/>
    <w:multiLevelType w:val="hybridMultilevel"/>
    <w:tmpl w:val="7C4E6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140009F"/>
    <w:multiLevelType w:val="hybridMultilevel"/>
    <w:tmpl w:val="1AC0A0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4183032D"/>
    <w:multiLevelType w:val="hybridMultilevel"/>
    <w:tmpl w:val="F73AF68E"/>
    <w:lvl w:ilvl="0" w:tplc="BE70558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887A65"/>
    <w:multiLevelType w:val="hybridMultilevel"/>
    <w:tmpl w:val="6BD09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C3C7BD5"/>
    <w:multiLevelType w:val="hybridMultilevel"/>
    <w:tmpl w:val="BB9E1DC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267E7A"/>
    <w:multiLevelType w:val="hybridMultilevel"/>
    <w:tmpl w:val="05307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A1C494E"/>
    <w:multiLevelType w:val="hybridMultilevel"/>
    <w:tmpl w:val="00EA4B2A"/>
    <w:lvl w:ilvl="0" w:tplc="2402D3A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758850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41377928">
    <w:abstractNumId w:val="2"/>
  </w:num>
  <w:num w:numId="3" w16cid:durableId="2125077212">
    <w:abstractNumId w:val="18"/>
  </w:num>
  <w:num w:numId="4" w16cid:durableId="792022288">
    <w:abstractNumId w:val="4"/>
  </w:num>
  <w:num w:numId="5" w16cid:durableId="922028580">
    <w:abstractNumId w:val="15"/>
  </w:num>
  <w:num w:numId="6" w16cid:durableId="651374879">
    <w:abstractNumId w:val="23"/>
  </w:num>
  <w:num w:numId="7" w16cid:durableId="933167375">
    <w:abstractNumId w:val="10"/>
  </w:num>
  <w:num w:numId="8" w16cid:durableId="1339389314">
    <w:abstractNumId w:val="8"/>
  </w:num>
  <w:num w:numId="9" w16cid:durableId="1348798133">
    <w:abstractNumId w:val="3"/>
  </w:num>
  <w:num w:numId="10" w16cid:durableId="2029483989">
    <w:abstractNumId w:val="11"/>
  </w:num>
  <w:num w:numId="11" w16cid:durableId="1435202509">
    <w:abstractNumId w:val="5"/>
  </w:num>
  <w:num w:numId="12" w16cid:durableId="1119644269">
    <w:abstractNumId w:val="9"/>
  </w:num>
  <w:num w:numId="13" w16cid:durableId="335347944">
    <w:abstractNumId w:val="12"/>
  </w:num>
  <w:num w:numId="14" w16cid:durableId="47464349">
    <w:abstractNumId w:val="16"/>
  </w:num>
  <w:num w:numId="15" w16cid:durableId="844129010">
    <w:abstractNumId w:val="14"/>
  </w:num>
  <w:num w:numId="16" w16cid:durableId="467364037">
    <w:abstractNumId w:val="19"/>
  </w:num>
  <w:num w:numId="17" w16cid:durableId="406197612">
    <w:abstractNumId w:val="21"/>
  </w:num>
  <w:num w:numId="18" w16cid:durableId="573929900">
    <w:abstractNumId w:val="13"/>
  </w:num>
  <w:num w:numId="19" w16cid:durableId="730009051">
    <w:abstractNumId w:val="22"/>
  </w:num>
  <w:num w:numId="20" w16cid:durableId="773785344">
    <w:abstractNumId w:val="7"/>
  </w:num>
  <w:num w:numId="21" w16cid:durableId="1229268274">
    <w:abstractNumId w:val="1"/>
  </w:num>
  <w:num w:numId="22" w16cid:durableId="632101853">
    <w:abstractNumId w:val="20"/>
  </w:num>
  <w:num w:numId="23" w16cid:durableId="646280508">
    <w:abstractNumId w:val="6"/>
  </w:num>
  <w:num w:numId="24" w16cid:durableId="1300578019">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93"/>
    <w:rsid w:val="000178DC"/>
    <w:rsid w:val="00041B0C"/>
    <w:rsid w:val="00073E9E"/>
    <w:rsid w:val="00086F41"/>
    <w:rsid w:val="00087BAC"/>
    <w:rsid w:val="00091591"/>
    <w:rsid w:val="000B32C2"/>
    <w:rsid w:val="000C138F"/>
    <w:rsid w:val="000C40DA"/>
    <w:rsid w:val="00113C16"/>
    <w:rsid w:val="00122DF3"/>
    <w:rsid w:val="00203ED5"/>
    <w:rsid w:val="00214783"/>
    <w:rsid w:val="00216C2F"/>
    <w:rsid w:val="0022071C"/>
    <w:rsid w:val="00253441"/>
    <w:rsid w:val="002A1540"/>
    <w:rsid w:val="002B1500"/>
    <w:rsid w:val="002B3FC8"/>
    <w:rsid w:val="002B4E51"/>
    <w:rsid w:val="002C73DA"/>
    <w:rsid w:val="002C78B0"/>
    <w:rsid w:val="002E4DDC"/>
    <w:rsid w:val="00304EFF"/>
    <w:rsid w:val="00362074"/>
    <w:rsid w:val="0038142F"/>
    <w:rsid w:val="003D321D"/>
    <w:rsid w:val="003D6480"/>
    <w:rsid w:val="0040713A"/>
    <w:rsid w:val="00432251"/>
    <w:rsid w:val="004729E7"/>
    <w:rsid w:val="004848E4"/>
    <w:rsid w:val="004A1477"/>
    <w:rsid w:val="00505513"/>
    <w:rsid w:val="00544774"/>
    <w:rsid w:val="0056113D"/>
    <w:rsid w:val="005A3A42"/>
    <w:rsid w:val="005D7C9E"/>
    <w:rsid w:val="005F0E50"/>
    <w:rsid w:val="00630EBC"/>
    <w:rsid w:val="00644930"/>
    <w:rsid w:val="006652D9"/>
    <w:rsid w:val="006A7582"/>
    <w:rsid w:val="006D4119"/>
    <w:rsid w:val="007253E2"/>
    <w:rsid w:val="00767909"/>
    <w:rsid w:val="00770493"/>
    <w:rsid w:val="00770A5A"/>
    <w:rsid w:val="0077642B"/>
    <w:rsid w:val="007950EE"/>
    <w:rsid w:val="007B73D2"/>
    <w:rsid w:val="007D58C0"/>
    <w:rsid w:val="007E0908"/>
    <w:rsid w:val="008271DA"/>
    <w:rsid w:val="008310F0"/>
    <w:rsid w:val="00836E10"/>
    <w:rsid w:val="0086178A"/>
    <w:rsid w:val="0088132B"/>
    <w:rsid w:val="008A2AA3"/>
    <w:rsid w:val="008E76C3"/>
    <w:rsid w:val="00901F5A"/>
    <w:rsid w:val="00901F61"/>
    <w:rsid w:val="00933E14"/>
    <w:rsid w:val="00953068"/>
    <w:rsid w:val="009769F6"/>
    <w:rsid w:val="0098758C"/>
    <w:rsid w:val="00997564"/>
    <w:rsid w:val="009E1624"/>
    <w:rsid w:val="009E614F"/>
    <w:rsid w:val="009F1061"/>
    <w:rsid w:val="00A12BF6"/>
    <w:rsid w:val="00A22E2B"/>
    <w:rsid w:val="00A777FC"/>
    <w:rsid w:val="00AA1222"/>
    <w:rsid w:val="00AD3E2E"/>
    <w:rsid w:val="00AF4377"/>
    <w:rsid w:val="00B1500C"/>
    <w:rsid w:val="00B275EF"/>
    <w:rsid w:val="00B338F4"/>
    <w:rsid w:val="00B4678E"/>
    <w:rsid w:val="00B52A0F"/>
    <w:rsid w:val="00B559A3"/>
    <w:rsid w:val="00B758D7"/>
    <w:rsid w:val="00BB0717"/>
    <w:rsid w:val="00BB34FC"/>
    <w:rsid w:val="00BB5C06"/>
    <w:rsid w:val="00BD2B01"/>
    <w:rsid w:val="00C01FBC"/>
    <w:rsid w:val="00C15C21"/>
    <w:rsid w:val="00C44549"/>
    <w:rsid w:val="00C51E65"/>
    <w:rsid w:val="00C61D9F"/>
    <w:rsid w:val="00C92ADA"/>
    <w:rsid w:val="00CA24AB"/>
    <w:rsid w:val="00CA5DEB"/>
    <w:rsid w:val="00CC0884"/>
    <w:rsid w:val="00CD2B9F"/>
    <w:rsid w:val="00CE01DF"/>
    <w:rsid w:val="00CF4FF1"/>
    <w:rsid w:val="00CF58BE"/>
    <w:rsid w:val="00D15247"/>
    <w:rsid w:val="00D203DE"/>
    <w:rsid w:val="00D47045"/>
    <w:rsid w:val="00D615D1"/>
    <w:rsid w:val="00D6684F"/>
    <w:rsid w:val="00D66BA7"/>
    <w:rsid w:val="00D87915"/>
    <w:rsid w:val="00DA287C"/>
    <w:rsid w:val="00DA7583"/>
    <w:rsid w:val="00DB4580"/>
    <w:rsid w:val="00E647C8"/>
    <w:rsid w:val="00E71BB4"/>
    <w:rsid w:val="00E94B86"/>
    <w:rsid w:val="00EA2FB4"/>
    <w:rsid w:val="00EE4706"/>
    <w:rsid w:val="00F2080F"/>
    <w:rsid w:val="00F44F5D"/>
    <w:rsid w:val="00F474A2"/>
    <w:rsid w:val="00F67F64"/>
    <w:rsid w:val="00F842E3"/>
    <w:rsid w:val="00FA2DA1"/>
    <w:rsid w:val="00FD5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7D89D"/>
  <w15:chartTrackingRefBased/>
  <w15:docId w15:val="{F2A27876-33A3-4072-8D5E-5FC3E4389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F5A"/>
    <w:pPr>
      <w:spacing w:after="100" w:line="290" w:lineRule="atLeast"/>
    </w:pPr>
    <w:rPr>
      <w:rFonts w:ascii="Calibri" w:hAnsi="Calibri"/>
      <w:color w:val="1F497D"/>
      <w:sz w:val="18"/>
      <w:szCs w:val="18"/>
      <w:lang w:eastAsia="en-US"/>
    </w:rPr>
  </w:style>
  <w:style w:type="paragraph" w:styleId="Heading1">
    <w:name w:val="heading 1"/>
    <w:basedOn w:val="Normal"/>
    <w:next w:val="Normal"/>
    <w:link w:val="Heading1Char"/>
    <w:uiPriority w:val="9"/>
    <w:qFormat/>
    <w:rsid w:val="00630EBC"/>
    <w:pPr>
      <w:keepNext/>
      <w:keepLines/>
      <w:spacing w:before="240" w:after="0"/>
      <w:outlineLvl w:val="0"/>
    </w:pPr>
    <w:rPr>
      <w:rFonts w:ascii="FS Me" w:eastAsiaTheme="majorEastAsia" w:hAnsi="FS Me" w:cstheme="majorBidi"/>
      <w:b/>
      <w:color w:val="4D4F53"/>
      <w:sz w:val="22"/>
      <w:szCs w:val="32"/>
    </w:rPr>
  </w:style>
  <w:style w:type="paragraph" w:styleId="Heading2">
    <w:name w:val="heading 2"/>
    <w:basedOn w:val="Normal"/>
    <w:next w:val="Normal"/>
    <w:link w:val="Heading2Char"/>
    <w:uiPriority w:val="9"/>
    <w:unhideWhenUsed/>
    <w:qFormat/>
    <w:rsid w:val="00953068"/>
    <w:pPr>
      <w:keepNext/>
      <w:keepLines/>
      <w:spacing w:before="40" w:after="0"/>
      <w:outlineLvl w:val="1"/>
    </w:pPr>
    <w:rPr>
      <w:rFonts w:ascii="FS Me" w:eastAsiaTheme="majorEastAsia" w:hAnsi="FS Me" w:cstheme="majorBidi"/>
      <w:b/>
      <w:color w:val="4D4F53"/>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D6684F"/>
    <w:rPr>
      <w:rFonts w:ascii="FS Me Light" w:hAnsi="FS Me Light"/>
      <w:b/>
      <w:color w:val="4D4F53"/>
      <w:u w:val="thick" w:color="6C4891"/>
    </w:rPr>
  </w:style>
  <w:style w:type="paragraph" w:styleId="Header">
    <w:name w:val="header"/>
    <w:basedOn w:val="Normal"/>
    <w:link w:val="HeaderChar"/>
    <w:uiPriority w:val="99"/>
    <w:unhideWhenUsed/>
    <w:rsid w:val="0090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F5A"/>
  </w:style>
  <w:style w:type="paragraph" w:styleId="Footer">
    <w:name w:val="footer"/>
    <w:basedOn w:val="Normal"/>
    <w:link w:val="FooterChar"/>
    <w:uiPriority w:val="99"/>
    <w:unhideWhenUsed/>
    <w:rsid w:val="0090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F5A"/>
  </w:style>
  <w:style w:type="paragraph" w:customStyle="1" w:styleId="TableParagraph">
    <w:name w:val="Table Paragraph"/>
    <w:basedOn w:val="Normal"/>
    <w:uiPriority w:val="1"/>
    <w:qFormat/>
    <w:rsid w:val="00B1500C"/>
    <w:pPr>
      <w:widowControl w:val="0"/>
      <w:autoSpaceDE w:val="0"/>
      <w:autoSpaceDN w:val="0"/>
      <w:spacing w:after="0" w:line="240" w:lineRule="auto"/>
      <w:jc w:val="center"/>
    </w:pPr>
    <w:rPr>
      <w:rFonts w:cs="Calibri"/>
      <w:color w:val="auto"/>
      <w:sz w:val="22"/>
      <w:szCs w:val="22"/>
    </w:rPr>
  </w:style>
  <w:style w:type="paragraph" w:styleId="ListParagraph">
    <w:name w:val="List Paragraph"/>
    <w:basedOn w:val="Normal"/>
    <w:uiPriority w:val="34"/>
    <w:qFormat/>
    <w:rsid w:val="00091591"/>
    <w:pPr>
      <w:ind w:left="720"/>
      <w:contextualSpacing/>
    </w:pPr>
  </w:style>
  <w:style w:type="table" w:styleId="TableGrid">
    <w:name w:val="Table Grid"/>
    <w:basedOn w:val="TableNormal"/>
    <w:uiPriority w:val="1"/>
    <w:rsid w:val="006A7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2074"/>
    <w:rPr>
      <w:rFonts w:ascii="FS Me" w:eastAsiaTheme="majorEastAsia" w:hAnsi="FS Me" w:cstheme="majorBidi"/>
      <w:b/>
      <w:color w:val="4D4F53"/>
      <w:sz w:val="22"/>
      <w:szCs w:val="32"/>
      <w:lang w:eastAsia="en-US"/>
    </w:rPr>
  </w:style>
  <w:style w:type="character" w:customStyle="1" w:styleId="Heading2Char">
    <w:name w:val="Heading 2 Char"/>
    <w:basedOn w:val="DefaultParagraphFont"/>
    <w:link w:val="Heading2"/>
    <w:uiPriority w:val="9"/>
    <w:rsid w:val="00953068"/>
    <w:rPr>
      <w:rFonts w:ascii="FS Me" w:eastAsiaTheme="majorEastAsia" w:hAnsi="FS Me" w:cstheme="majorBidi"/>
      <w:b/>
      <w:color w:val="4D4F53"/>
      <w:sz w:val="22"/>
      <w:szCs w:val="26"/>
      <w:lang w:eastAsia="en-US"/>
    </w:rPr>
  </w:style>
  <w:style w:type="character" w:styleId="PlaceholderText">
    <w:name w:val="Placeholder Text"/>
    <w:basedOn w:val="DefaultParagraphFont"/>
    <w:uiPriority w:val="99"/>
    <w:semiHidden/>
    <w:rsid w:val="0088132B"/>
    <w:rPr>
      <w:color w:val="808080"/>
    </w:rPr>
  </w:style>
  <w:style w:type="paragraph" w:styleId="BodyText">
    <w:name w:val="Body Text"/>
    <w:basedOn w:val="Normal"/>
    <w:link w:val="BodyTextChar"/>
    <w:semiHidden/>
    <w:rsid w:val="006652D9"/>
    <w:pPr>
      <w:spacing w:after="0" w:line="240" w:lineRule="auto"/>
    </w:pPr>
    <w:rPr>
      <w:rFonts w:ascii="Arial" w:eastAsia="Times New Roman" w:hAnsi="Arial" w:cs="Arial"/>
      <w:color w:val="auto"/>
      <w:sz w:val="24"/>
      <w:szCs w:val="20"/>
    </w:rPr>
  </w:style>
  <w:style w:type="character" w:customStyle="1" w:styleId="BodyTextChar">
    <w:name w:val="Body Text Char"/>
    <w:basedOn w:val="DefaultParagraphFont"/>
    <w:link w:val="BodyText"/>
    <w:semiHidden/>
    <w:rsid w:val="006652D9"/>
    <w:rPr>
      <w:rFonts w:ascii="Arial" w:eastAsia="Times New Roman" w:hAnsi="Arial" w:cs="Arial"/>
      <w:sz w:val="24"/>
      <w:lang w:eastAsia="en-US"/>
    </w:rPr>
  </w:style>
  <w:style w:type="paragraph" w:styleId="Title">
    <w:name w:val="Title"/>
    <w:basedOn w:val="Normal"/>
    <w:link w:val="TitleChar"/>
    <w:qFormat/>
    <w:rsid w:val="006652D9"/>
    <w:pPr>
      <w:spacing w:after="0" w:line="240" w:lineRule="auto"/>
      <w:jc w:val="center"/>
    </w:pPr>
    <w:rPr>
      <w:rFonts w:ascii="Times New Roman" w:eastAsia="Times New Roman" w:hAnsi="Times New Roman"/>
      <w:b/>
      <w:color w:val="auto"/>
      <w:sz w:val="28"/>
      <w:szCs w:val="20"/>
      <w:lang w:val="en-US" w:eastAsia="en-GB"/>
    </w:rPr>
  </w:style>
  <w:style w:type="character" w:customStyle="1" w:styleId="TitleChar">
    <w:name w:val="Title Char"/>
    <w:basedOn w:val="DefaultParagraphFont"/>
    <w:link w:val="Title"/>
    <w:rsid w:val="006652D9"/>
    <w:rPr>
      <w:rFonts w:ascii="Times New Roman" w:eastAsia="Times New Roman" w:hAnsi="Times New Roman"/>
      <w:b/>
      <w:sz w:val="28"/>
      <w:lang w:val="en-US"/>
    </w:rPr>
  </w:style>
  <w:style w:type="paragraph" w:customStyle="1" w:styleId="BodyText0">
    <w:name w:val="BodyText"/>
    <w:basedOn w:val="Normal"/>
    <w:link w:val="BodyTextChar0"/>
    <w:qFormat/>
    <w:rsid w:val="005F0E50"/>
    <w:pPr>
      <w:widowControl w:val="0"/>
      <w:spacing w:after="0" w:line="240" w:lineRule="auto"/>
    </w:pPr>
    <w:rPr>
      <w:rFonts w:asciiTheme="minorHAnsi" w:eastAsiaTheme="minorHAnsi" w:hAnsiTheme="minorHAnsi" w:cstheme="minorBidi"/>
      <w:color w:val="auto"/>
      <w:sz w:val="24"/>
      <w:szCs w:val="22"/>
    </w:rPr>
  </w:style>
  <w:style w:type="character" w:customStyle="1" w:styleId="BodyTextChar0">
    <w:name w:val="BodyText Char"/>
    <w:basedOn w:val="DefaultParagraphFont"/>
    <w:link w:val="BodyText0"/>
    <w:rsid w:val="005F0E50"/>
    <w:rPr>
      <w:rFonts w:asciiTheme="minorHAnsi" w:eastAsiaTheme="minorHAnsi" w:hAnsiTheme="minorHAnsi" w:cstheme="minorBidi"/>
      <w:sz w:val="24"/>
      <w:szCs w:val="22"/>
      <w:lang w:eastAsia="en-US"/>
    </w:rPr>
  </w:style>
  <w:style w:type="paragraph" w:customStyle="1" w:styleId="TitleClause">
    <w:name w:val="Title Clause"/>
    <w:basedOn w:val="Normal"/>
    <w:rsid w:val="00041B0C"/>
    <w:pPr>
      <w:keepNext/>
      <w:numPr>
        <w:numId w:val="1"/>
      </w:numPr>
      <w:spacing w:before="240" w:after="240" w:line="300" w:lineRule="atLeast"/>
      <w:jc w:val="both"/>
      <w:outlineLvl w:val="0"/>
    </w:pPr>
    <w:rPr>
      <w:rFonts w:asciiTheme="minorHAnsi" w:eastAsia="Times New Roman" w:hAnsiTheme="minorHAnsi"/>
      <w:b/>
      <w:color w:val="auto"/>
      <w:kern w:val="28"/>
      <w:sz w:val="22"/>
      <w:szCs w:val="20"/>
    </w:rPr>
  </w:style>
  <w:style w:type="paragraph" w:customStyle="1" w:styleId="Untitledsubclause1">
    <w:name w:val="Untitled subclause 1"/>
    <w:basedOn w:val="Normal"/>
    <w:rsid w:val="00041B0C"/>
    <w:pPr>
      <w:numPr>
        <w:ilvl w:val="1"/>
        <w:numId w:val="1"/>
      </w:numPr>
      <w:spacing w:before="280" w:after="120" w:line="300" w:lineRule="atLeast"/>
      <w:jc w:val="both"/>
      <w:outlineLvl w:val="1"/>
    </w:pPr>
    <w:rPr>
      <w:rFonts w:asciiTheme="minorHAnsi" w:eastAsia="Times New Roman" w:hAnsiTheme="minorHAnsi"/>
      <w:color w:val="auto"/>
      <w:sz w:val="22"/>
      <w:szCs w:val="20"/>
    </w:rPr>
  </w:style>
  <w:style w:type="paragraph" w:customStyle="1" w:styleId="Untitledsubclause2">
    <w:name w:val="Untitled subclause 2"/>
    <w:basedOn w:val="Normal"/>
    <w:rsid w:val="00041B0C"/>
    <w:pPr>
      <w:numPr>
        <w:ilvl w:val="2"/>
        <w:numId w:val="1"/>
      </w:numPr>
      <w:spacing w:after="120" w:line="300" w:lineRule="atLeast"/>
      <w:jc w:val="both"/>
      <w:outlineLvl w:val="2"/>
    </w:pPr>
    <w:rPr>
      <w:rFonts w:asciiTheme="minorHAnsi" w:eastAsia="Times New Roman" w:hAnsiTheme="minorHAnsi"/>
      <w:color w:val="auto"/>
      <w:sz w:val="22"/>
      <w:szCs w:val="20"/>
    </w:rPr>
  </w:style>
  <w:style w:type="paragraph" w:customStyle="1" w:styleId="Untitledsubclause3">
    <w:name w:val="Untitled subclause 3"/>
    <w:basedOn w:val="Normal"/>
    <w:rsid w:val="00041B0C"/>
    <w:pPr>
      <w:numPr>
        <w:ilvl w:val="3"/>
        <w:numId w:val="1"/>
      </w:numPr>
      <w:tabs>
        <w:tab w:val="left" w:pos="2261"/>
      </w:tabs>
      <w:spacing w:after="120" w:line="300" w:lineRule="atLeast"/>
      <w:jc w:val="both"/>
      <w:outlineLvl w:val="3"/>
    </w:pPr>
    <w:rPr>
      <w:rFonts w:asciiTheme="minorHAnsi" w:eastAsia="Times New Roman" w:hAnsiTheme="minorHAnsi"/>
      <w:color w:val="auto"/>
      <w:sz w:val="22"/>
      <w:szCs w:val="20"/>
    </w:rPr>
  </w:style>
  <w:style w:type="paragraph" w:customStyle="1" w:styleId="Untitledsubclause4">
    <w:name w:val="Untitled subclause 4"/>
    <w:basedOn w:val="Normal"/>
    <w:rsid w:val="00041B0C"/>
    <w:pPr>
      <w:numPr>
        <w:ilvl w:val="4"/>
        <w:numId w:val="1"/>
      </w:numPr>
      <w:spacing w:after="120" w:line="300" w:lineRule="atLeast"/>
      <w:jc w:val="both"/>
      <w:outlineLvl w:val="4"/>
    </w:pPr>
    <w:rPr>
      <w:rFonts w:asciiTheme="minorHAnsi" w:eastAsia="Times New Roman" w:hAnsiTheme="minorHAnsi"/>
      <w:color w:val="auto"/>
      <w:sz w:val="22"/>
      <w:szCs w:val="20"/>
    </w:rPr>
  </w:style>
  <w:style w:type="table" w:customStyle="1" w:styleId="TableGrid1">
    <w:name w:val="Table Grid1"/>
    <w:basedOn w:val="TableNormal"/>
    <w:next w:val="TableGrid"/>
    <w:uiPriority w:val="59"/>
    <w:rsid w:val="00113C16"/>
    <w:rPr>
      <w:rFonts w:ascii="Calibri" w:eastAsia="Verdana" w:hAnsi="Calibri"/>
      <w:color w:val="4D4F53"/>
      <w:sz w:val="18"/>
      <w:szCs w:val="1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B4E51"/>
    <w:rPr>
      <w:rFonts w:ascii="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5A5DBC38844D7EB89D6D23D963AAD1"/>
        <w:category>
          <w:name w:val="General"/>
          <w:gallery w:val="placeholder"/>
        </w:category>
        <w:types>
          <w:type w:val="bbPlcHdr"/>
        </w:types>
        <w:behaviors>
          <w:behavior w:val="content"/>
        </w:behaviors>
        <w:guid w:val="{8CF1368B-5D5E-45A1-A9C6-DF0695F0F66D}"/>
      </w:docPartPr>
      <w:docPartBody>
        <w:p w:rsidR="004A3DE7" w:rsidRDefault="008B4298">
          <w:r w:rsidRPr="003E7DAB">
            <w:rPr>
              <w:rStyle w:val="PlaceholderText"/>
            </w:rPr>
            <w:t>[Policy Category]</w:t>
          </w:r>
        </w:p>
      </w:docPartBody>
    </w:docPart>
    <w:docPart>
      <w:docPartPr>
        <w:name w:val="3E5780F0DA1C463BBFA0B356F7DA7A11"/>
        <w:category>
          <w:name w:val="General"/>
          <w:gallery w:val="placeholder"/>
        </w:category>
        <w:types>
          <w:type w:val="bbPlcHdr"/>
        </w:types>
        <w:behaviors>
          <w:behavior w:val="content"/>
        </w:behaviors>
        <w:guid w:val="{F2848863-504D-48AB-903A-BC54FB589118}"/>
      </w:docPartPr>
      <w:docPartBody>
        <w:p w:rsidR="004A3DE7" w:rsidRDefault="008B4298">
          <w:r w:rsidRPr="003E7DAB">
            <w:rPr>
              <w:rStyle w:val="PlaceholderText"/>
            </w:rPr>
            <w:t>[Policy Authority]</w:t>
          </w:r>
        </w:p>
      </w:docPartBody>
    </w:docPart>
    <w:docPart>
      <w:docPartPr>
        <w:name w:val="9991238682BD456CB89F78DC225C331C"/>
        <w:category>
          <w:name w:val="General"/>
          <w:gallery w:val="placeholder"/>
        </w:category>
        <w:types>
          <w:type w:val="bbPlcHdr"/>
        </w:types>
        <w:behaviors>
          <w:behavior w:val="content"/>
        </w:behaviors>
        <w:guid w:val="{A69009A1-F04F-4E78-B39E-CF9EB557C4F4}"/>
      </w:docPartPr>
      <w:docPartBody>
        <w:p w:rsidR="004A3DE7" w:rsidRDefault="008B4298">
          <w:r w:rsidRPr="003E7DAB">
            <w:rPr>
              <w:rStyle w:val="PlaceholderText"/>
            </w:rPr>
            <w:t>[Lead Committee]</w:t>
          </w:r>
        </w:p>
      </w:docPartBody>
    </w:docPart>
    <w:docPart>
      <w:docPartPr>
        <w:name w:val="1552D298B4D143AD8A66D635C1E79379"/>
        <w:category>
          <w:name w:val="General"/>
          <w:gallery w:val="placeholder"/>
        </w:category>
        <w:types>
          <w:type w:val="bbPlcHdr"/>
        </w:types>
        <w:behaviors>
          <w:behavior w:val="content"/>
        </w:behaviors>
        <w:guid w:val="{D922F2F8-0CE9-4F1D-B6A7-C0F86391E5F0}"/>
      </w:docPartPr>
      <w:docPartBody>
        <w:p w:rsidR="004A3DE7" w:rsidRDefault="008B4298">
          <w:r w:rsidRPr="003E7DAB">
            <w:rPr>
              <w:rStyle w:val="PlaceholderText"/>
            </w:rPr>
            <w:t>[Lead Director]</w:t>
          </w:r>
        </w:p>
      </w:docPartBody>
    </w:docPart>
    <w:docPart>
      <w:docPartPr>
        <w:name w:val="5F64EA27B40042CABE73EC8AB348D2F0"/>
        <w:category>
          <w:name w:val="General"/>
          <w:gallery w:val="placeholder"/>
        </w:category>
        <w:types>
          <w:type w:val="bbPlcHdr"/>
        </w:types>
        <w:behaviors>
          <w:behavior w:val="content"/>
        </w:behaviors>
        <w:guid w:val="{1841D148-385D-4FE0-BC53-3929C7DC339F}"/>
      </w:docPartPr>
      <w:docPartBody>
        <w:p w:rsidR="004A3DE7" w:rsidRDefault="008B4298">
          <w:r w:rsidRPr="003E7DAB">
            <w:rPr>
              <w:rStyle w:val="PlaceholderText"/>
            </w:rPr>
            <w:t>[Approved date]</w:t>
          </w:r>
        </w:p>
      </w:docPartBody>
    </w:docPart>
    <w:docPart>
      <w:docPartPr>
        <w:name w:val="B6AFD7FA1EA945FCAF9E245C6D309D06"/>
        <w:category>
          <w:name w:val="General"/>
          <w:gallery w:val="placeholder"/>
        </w:category>
        <w:types>
          <w:type w:val="bbPlcHdr"/>
        </w:types>
        <w:behaviors>
          <w:behavior w:val="content"/>
        </w:behaviors>
        <w:guid w:val="{8310E50B-FCDA-4EB7-B2B4-831B9C0FFDC7}"/>
      </w:docPartPr>
      <w:docPartBody>
        <w:p w:rsidR="004A3DE7" w:rsidRDefault="008B4298">
          <w:r w:rsidRPr="003E7DAB">
            <w:rPr>
              <w:rStyle w:val="PlaceholderText"/>
            </w:rPr>
            <w:t>[Review date]</w:t>
          </w:r>
        </w:p>
      </w:docPartBody>
    </w:docPart>
    <w:docPart>
      <w:docPartPr>
        <w:name w:val="A19F27752E774A8D9D48295CF226AB4A"/>
        <w:category>
          <w:name w:val="General"/>
          <w:gallery w:val="placeholder"/>
        </w:category>
        <w:types>
          <w:type w:val="bbPlcHdr"/>
        </w:types>
        <w:behaviors>
          <w:behavior w:val="content"/>
        </w:behaviors>
        <w:guid w:val="{7D7D8984-0BBB-4A78-9F5C-8EF7FF719BFC}"/>
      </w:docPartPr>
      <w:docPartBody>
        <w:p w:rsidR="00976CFA" w:rsidRDefault="004A3DE7">
          <w:r w:rsidRPr="008C2EA7">
            <w:rPr>
              <w:rStyle w:val="PlaceholderText"/>
            </w:rPr>
            <w:t>[Policy Level]</w:t>
          </w:r>
        </w:p>
      </w:docPartBody>
    </w:docPart>
    <w:docPart>
      <w:docPartPr>
        <w:name w:val="559DB527C3C2409FBFBBBB80872B785A"/>
        <w:category>
          <w:name w:val="General"/>
          <w:gallery w:val="placeholder"/>
        </w:category>
        <w:types>
          <w:type w:val="bbPlcHdr"/>
        </w:types>
        <w:behaviors>
          <w:behavior w:val="content"/>
        </w:behaviors>
        <w:guid w:val="{27FE1C6B-8597-4AD0-A4CD-F5E62293726E}"/>
      </w:docPartPr>
      <w:docPartBody>
        <w:p w:rsidR="00976CFA" w:rsidRDefault="008B4298">
          <w:pPr>
            <w:pStyle w:val="559DB527C3C2409FBFBBBB80872B785A"/>
          </w:pPr>
          <w:r w:rsidRPr="003E7DAB">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S Me">
    <w:altName w:val="Calibri"/>
    <w:panose1 w:val="00000000000000000000"/>
    <w:charset w:val="00"/>
    <w:family w:val="modern"/>
    <w:notTrueType/>
    <w:pitch w:val="variable"/>
    <w:sig w:usb0="800000AF" w:usb1="4000204A" w:usb2="00000000" w:usb3="00000000" w:csb0="0000009B" w:csb1="00000000"/>
  </w:font>
  <w:font w:name="FS Me Light">
    <w:panose1 w:val="02000506040000020004"/>
    <w:charset w:val="00"/>
    <w:family w:val="modern"/>
    <w:notTrueType/>
    <w:pitch w:val="variable"/>
    <w:sig w:usb0="A00000AF" w:usb1="4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298"/>
    <w:rsid w:val="003272E6"/>
    <w:rsid w:val="003B41D6"/>
    <w:rsid w:val="004A3DE7"/>
    <w:rsid w:val="006D4119"/>
    <w:rsid w:val="007D58C0"/>
    <w:rsid w:val="008B4298"/>
    <w:rsid w:val="00976CFA"/>
    <w:rsid w:val="009C5A0B"/>
    <w:rsid w:val="00BB5C06"/>
    <w:rsid w:val="00C51E65"/>
    <w:rsid w:val="00CC0884"/>
    <w:rsid w:val="00CF12B5"/>
    <w:rsid w:val="00D02DDC"/>
    <w:rsid w:val="00E5670B"/>
    <w:rsid w:val="00F93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298"/>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3DE7"/>
    <w:rPr>
      <w:color w:val="808080"/>
    </w:rPr>
  </w:style>
  <w:style w:type="paragraph" w:customStyle="1" w:styleId="559DB527C3C2409FBFBBBB80872B785A">
    <w:name w:val="559DB527C3C2409FBFBBBB80872B78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olicy_x0020_Authority xmlns="67649116-5823-4379-a030-a5ed67334004">Board</Policy_x0020_Authority>
    <Policy_x0020_Category xmlns="67649116-5823-4379-a030-a5ed67334004">Fundraising</Policy_x0020_Category>
    <Policy_x0020_Level xmlns="67649116-5823-4379-a030-a5ed67334004">One</Policy_x0020_Level>
    <Renewal xmlns="67649116-5823-4379-a030-a5ed67334004">2028-07-30T23:00:00Z</Renewal>
    <Lead_x0020_Committee xmlns="67649116-5823-4379-a030-a5ed67334004">Senior Leadership Team</Lead_x0020_Committee>
    <Lead_x0020_Director xmlns="67649116-5823-4379-a030-a5ed67334004">Josh Towers</Lead_x0020_Director>
    <Approved_x0020_date xmlns="67649116-5823-4379-a030-a5ed67334004">2026-07-26T23:00:00Z</Approved_x0020_dat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78CA20FA1C6C47B9881FFA3753FC46" ma:contentTypeVersion="16" ma:contentTypeDescription="Create a new document." ma:contentTypeScope="" ma:versionID="f66cac2a16414167e6b51693af3abd1b">
  <xsd:schema xmlns:xsd="http://www.w3.org/2001/XMLSchema" xmlns:xs="http://www.w3.org/2001/XMLSchema" xmlns:p="http://schemas.microsoft.com/office/2006/metadata/properties" xmlns:ns2="67649116-5823-4379-a030-a5ed67334004" xmlns:ns3="291a5dee-46d0-48ef-bda9-af0bc2b8a708" targetNamespace="http://schemas.microsoft.com/office/2006/metadata/properties" ma:root="true" ma:fieldsID="e2a7179bce3b3f9d5dd20b2cd2830bbf" ns2:_="" ns3:_="">
    <xsd:import namespace="67649116-5823-4379-a030-a5ed67334004"/>
    <xsd:import namespace="291a5dee-46d0-48ef-bda9-af0bc2b8a708"/>
    <xsd:element name="properties">
      <xsd:complexType>
        <xsd:sequence>
          <xsd:element name="documentManagement">
            <xsd:complexType>
              <xsd:all>
                <xsd:element ref="ns2:MediaServiceMetadata" minOccurs="0"/>
                <xsd:element ref="ns2:MediaServiceFastMetadata" minOccurs="0"/>
                <xsd:element ref="ns2:Policy_x0020_Level"/>
                <xsd:element ref="ns2:Policy_x0020_Category"/>
                <xsd:element ref="ns2:Policy_x0020_Authority"/>
                <xsd:element ref="ns2:Lead_x0020_Committee"/>
                <xsd:element ref="ns2:Lead_x0020_Director"/>
                <xsd:element ref="ns2:Renewal"/>
                <xsd:element ref="ns2:Approved_x0020_date"/>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49116-5823-4379-a030-a5ed673340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Policy_x0020_Level" ma:index="10" ma:displayName="Policy Level" ma:format="Dropdown" ma:internalName="Policy_x0020_Level">
      <xsd:simpleType>
        <xsd:restriction base="dms:Choice">
          <xsd:enumeration value="One"/>
          <xsd:enumeration value="Two"/>
          <xsd:enumeration value="Three"/>
        </xsd:restriction>
      </xsd:simpleType>
    </xsd:element>
    <xsd:element name="Policy_x0020_Category" ma:index="11" ma:displayName="Policy Category" ma:format="Dropdown" ma:internalName="Policy_x0020_Category">
      <xsd:simpleType>
        <xsd:restriction base="dms:Choice">
          <xsd:enumeration value="Anuual report and accounts"/>
          <xsd:enumeration value="Business"/>
          <xsd:enumeration value="Equality, Diversity &amp; Inclusion"/>
          <xsd:enumeration value="Ethics"/>
          <xsd:enumeration value="Facilities management"/>
          <xsd:enumeration value="Fundraising"/>
          <xsd:enumeration value="Health &amp; safety"/>
          <xsd:enumeration value="Our people"/>
          <xsd:enumeration value="Programme delivery"/>
          <xsd:enumeration value="Safeguarding Children and Vulnerable Adults"/>
        </xsd:restriction>
      </xsd:simpleType>
    </xsd:element>
    <xsd:element name="Policy_x0020_Authority" ma:index="12" ma:displayName="Policy Authority" ma:format="Dropdown" ma:internalName="Policy_x0020_Authority">
      <xsd:simpleType>
        <xsd:restriction base="dms:Choice">
          <xsd:enumeration value="Board"/>
          <xsd:enumeration value="Senior Leadership Team"/>
          <xsd:enumeration value="Health &amp; Safety"/>
          <xsd:enumeration value="Safeguarding"/>
        </xsd:restriction>
      </xsd:simpleType>
    </xsd:element>
    <xsd:element name="Lead_x0020_Committee" ma:index="13" ma:displayName="Lead Committee" ma:format="Dropdown" ma:internalName="Lead_x0020_Committee">
      <xsd:simpleType>
        <xsd:restriction base="dms:Choice">
          <xsd:enumeration value="Board"/>
          <xsd:enumeration value="Senior Leadership Team"/>
          <xsd:enumeration value="Health &amp; Safety"/>
          <xsd:enumeration value="Safeguarding"/>
        </xsd:restriction>
      </xsd:simpleType>
    </xsd:element>
    <xsd:element name="Lead_x0020_Director" ma:index="14" ma:displayName="Lead Director" ma:format="Dropdown" ma:internalName="Lead_x0020_Director">
      <xsd:simpleType>
        <xsd:restriction base="dms:Choice">
          <xsd:enumeration value="Phillipa Spicer"/>
          <xsd:enumeration value="Vikki Kennesion"/>
          <xsd:enumeration value="Josh Towers"/>
          <xsd:enumeration value="Adam Beckles"/>
          <xsd:enumeration value="Alan Meldrum"/>
        </xsd:restriction>
      </xsd:simpleType>
    </xsd:element>
    <xsd:element name="Renewal" ma:index="15" ma:displayName="Review date" ma:format="DateOnly" ma:internalName="Renewal">
      <xsd:simpleType>
        <xsd:restriction base="dms:DateTime"/>
      </xsd:simpleType>
    </xsd:element>
    <xsd:element name="Approved_x0020_date" ma:index="16" ma:displayName="Approved date" ma:format="DateOnly" ma:internalName="Approved_x0020_date">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a5dee-46d0-48ef-bda9-af0bc2b8a708" elementFormDefault="qualified">
    <xsd:import namespace="http://schemas.microsoft.com/office/2006/documentManagement/types"/>
    <xsd:import namespace="http://schemas.microsoft.com/office/infopath/2007/PartnerControls"/>
    <xsd:element name="SharedWithUsers" ma:index="1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ACF137-4D9C-48E0-8B85-E29D5D4B12D5}">
  <ds:schemaRefs>
    <ds:schemaRef ds:uri="http://schemas.microsoft.com/office/2006/metadata/properties"/>
    <ds:schemaRef ds:uri="http://schemas.microsoft.com/office/infopath/2007/PartnerControls"/>
    <ds:schemaRef ds:uri="67649116-5823-4379-a030-a5ed67334004"/>
  </ds:schemaRefs>
</ds:datastoreItem>
</file>

<file path=customXml/itemProps2.xml><?xml version="1.0" encoding="utf-8"?>
<ds:datastoreItem xmlns:ds="http://schemas.openxmlformats.org/officeDocument/2006/customXml" ds:itemID="{E7D6810A-F1E2-4254-86FF-B2B46D26F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49116-5823-4379-a030-a5ed67334004"/>
    <ds:schemaRef ds:uri="291a5dee-46d0-48ef-bda9-af0bc2b8a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0969D2-3CF0-4127-9A5B-640E0B7201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610</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Personal Safety &amp; Dealing with Aggression Policy</vt:lpstr>
    </vt:vector>
  </TitlesOfParts>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Fundraising Policy</dc:title>
  <dc:subject/>
  <dc:creator>Joshua Hastings</dc:creator>
  <cp:keywords/>
  <dc:description/>
  <cp:lastModifiedBy>Rachel Searle</cp:lastModifiedBy>
  <cp:revision>2</cp:revision>
  <cp:lastPrinted>2022-11-17T12:37:00Z</cp:lastPrinted>
  <dcterms:created xsi:type="dcterms:W3CDTF">2026-09-02T08:16:00Z</dcterms:created>
  <dcterms:modified xsi:type="dcterms:W3CDTF">2026-09-02T08:16:00Z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0x010100B878CA20FA1C6C47B9881FFA3753FC46</vt:lpwstr>
  </property>
  <property fmtid="{D5CDD505-2E9C-101B-9397-08002B2CF9AE}" pid="3" name="docLang">
    <vt:lpwstr>en</vt:lpwstr>
  </property>
</Properties>
</file>